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7DE9" w14:textId="6FA360D3" w:rsidR="00EC6176" w:rsidRPr="00857FF2" w:rsidRDefault="00CF44D6" w:rsidP="00FC6E12">
      <w:pPr>
        <w:autoSpaceDE w:val="0"/>
        <w:autoSpaceDN w:val="0"/>
        <w:adjustRightInd w:val="0"/>
        <w:spacing w:after="0" w:line="240" w:lineRule="auto"/>
        <w:jc w:val="center"/>
        <w:rPr>
          <w:rFonts w:ascii="Times New Roman" w:eastAsia="Times New Roman" w:hAnsi="Times New Roman" w:cs="Times New Roman"/>
          <w:b/>
          <w:bCs/>
          <w:sz w:val="32"/>
          <w:szCs w:val="40"/>
        </w:rPr>
      </w:pPr>
      <w:r>
        <w:rPr>
          <w:rFonts w:ascii="Times New Roman" w:eastAsia="Times New Roman" w:hAnsi="Times New Roman" w:cs="Times New Roman"/>
          <w:b/>
          <w:bCs/>
          <w:sz w:val="32"/>
          <w:szCs w:val="40"/>
        </w:rPr>
        <w:t>Innovative LAMDA Program Provides Research and Industry Experience for Undergraduates</w:t>
      </w:r>
    </w:p>
    <w:p w14:paraId="40BDE112" w14:textId="55C01D77" w:rsidR="00EB1C45" w:rsidRPr="00B576A2" w:rsidRDefault="00EB1C45" w:rsidP="00EB1C45">
      <w:pPr>
        <w:autoSpaceDE w:val="0"/>
        <w:autoSpaceDN w:val="0"/>
        <w:adjustRightInd w:val="0"/>
        <w:spacing w:after="0"/>
        <w:jc w:val="center"/>
        <w:rPr>
          <w:rFonts w:ascii="Times New Roman" w:eastAsia="Times New Roman" w:hAnsi="Times New Roman" w:cs="Times New Roman"/>
          <w:b/>
          <w:bCs/>
        </w:rPr>
      </w:pPr>
    </w:p>
    <w:tbl>
      <w:tblPr>
        <w:tblStyle w:val="TableGrid"/>
        <w:tblW w:w="9726" w:type="dxa"/>
        <w:tblLook w:val="04A0" w:firstRow="1" w:lastRow="0" w:firstColumn="1" w:lastColumn="0" w:noHBand="0" w:noVBand="1"/>
      </w:tblPr>
      <w:tblGrid>
        <w:gridCol w:w="3595"/>
        <w:gridCol w:w="6131"/>
      </w:tblGrid>
      <w:tr w:rsidR="00EC6176" w:rsidRPr="00B576A2" w14:paraId="480E4F2D" w14:textId="77777777" w:rsidTr="00857FF2">
        <w:trPr>
          <w:trHeight w:val="312"/>
        </w:trPr>
        <w:tc>
          <w:tcPr>
            <w:tcW w:w="3595" w:type="dxa"/>
            <w:vAlign w:val="center"/>
          </w:tcPr>
          <w:p w14:paraId="594C0F15" w14:textId="5B5BA493" w:rsidR="00EC6176" w:rsidRPr="00B576A2" w:rsidRDefault="00EB1C45" w:rsidP="00857FF2">
            <w:pPr>
              <w:autoSpaceDE w:val="0"/>
              <w:autoSpaceDN w:val="0"/>
              <w:adjustRightInd w:val="0"/>
              <w:rPr>
                <w:rFonts w:ascii="Times New Roman" w:hAnsi="Times New Roman" w:cs="Times New Roman"/>
                <w:bCs/>
                <w:i/>
                <w:color w:val="000000"/>
              </w:rPr>
            </w:pPr>
            <w:r w:rsidRPr="00B576A2">
              <w:rPr>
                <w:rFonts w:ascii="Times New Roman" w:hAnsi="Times New Roman" w:cs="Times New Roman"/>
                <w:bCs/>
                <w:i/>
                <w:color w:val="000000"/>
              </w:rPr>
              <w:t>Award Title</w:t>
            </w:r>
            <w:r w:rsidR="00CB2C99" w:rsidRPr="00B576A2">
              <w:rPr>
                <w:rFonts w:ascii="Times New Roman" w:hAnsi="Times New Roman" w:cs="Times New Roman"/>
                <w:bCs/>
                <w:i/>
                <w:color w:val="000000"/>
              </w:rPr>
              <w:t>:</w:t>
            </w:r>
          </w:p>
        </w:tc>
        <w:tc>
          <w:tcPr>
            <w:tcW w:w="6131" w:type="dxa"/>
            <w:vAlign w:val="center"/>
          </w:tcPr>
          <w:p w14:paraId="55EB89B2" w14:textId="0107FFFC" w:rsidR="00EC6176" w:rsidRPr="00B576A2" w:rsidRDefault="007B33EB" w:rsidP="00857FF2">
            <w:pPr>
              <w:autoSpaceDE w:val="0"/>
              <w:autoSpaceDN w:val="0"/>
              <w:adjustRightInd w:val="0"/>
              <w:rPr>
                <w:rFonts w:ascii="Times New Roman" w:hAnsi="Times New Roman" w:cs="Times New Roman"/>
                <w:bCs/>
                <w:color w:val="000000"/>
              </w:rPr>
            </w:pPr>
            <w:r w:rsidRPr="00B576A2">
              <w:rPr>
                <w:rFonts w:ascii="Times New Roman" w:hAnsi="Times New Roman" w:cs="Times New Roman"/>
                <w:bCs/>
                <w:color w:val="000000"/>
              </w:rPr>
              <w:t xml:space="preserve">Louisiana Materials </w:t>
            </w:r>
            <w:r w:rsidR="00D7720D" w:rsidRPr="00B576A2">
              <w:rPr>
                <w:rFonts w:ascii="Times New Roman" w:hAnsi="Times New Roman" w:cs="Times New Roman"/>
                <w:bCs/>
                <w:color w:val="000000"/>
              </w:rPr>
              <w:t xml:space="preserve">Design </w:t>
            </w:r>
            <w:r w:rsidRPr="00B576A2">
              <w:rPr>
                <w:rFonts w:ascii="Times New Roman" w:hAnsi="Times New Roman" w:cs="Times New Roman"/>
                <w:bCs/>
                <w:color w:val="000000"/>
              </w:rPr>
              <w:t>Alliance (LAMDA)</w:t>
            </w:r>
          </w:p>
        </w:tc>
      </w:tr>
      <w:tr w:rsidR="00EC6176" w:rsidRPr="00B576A2" w14:paraId="525FD70E" w14:textId="77777777" w:rsidTr="00857FF2">
        <w:trPr>
          <w:trHeight w:val="368"/>
        </w:trPr>
        <w:tc>
          <w:tcPr>
            <w:tcW w:w="3595" w:type="dxa"/>
            <w:vAlign w:val="center"/>
          </w:tcPr>
          <w:p w14:paraId="68003F32" w14:textId="77777777" w:rsidR="00EC6176" w:rsidRPr="00B576A2" w:rsidRDefault="00EC6176" w:rsidP="00857FF2">
            <w:pPr>
              <w:autoSpaceDE w:val="0"/>
              <w:autoSpaceDN w:val="0"/>
              <w:adjustRightInd w:val="0"/>
              <w:rPr>
                <w:rFonts w:ascii="Times New Roman" w:hAnsi="Times New Roman" w:cs="Times New Roman"/>
                <w:bCs/>
                <w:i/>
                <w:color w:val="000000"/>
              </w:rPr>
            </w:pPr>
            <w:r w:rsidRPr="00B576A2">
              <w:rPr>
                <w:rFonts w:ascii="Times New Roman" w:hAnsi="Times New Roman" w:cs="Times New Roman"/>
                <w:bCs/>
                <w:i/>
                <w:color w:val="000000"/>
              </w:rPr>
              <w:t>NSF Award Number:</w:t>
            </w:r>
          </w:p>
        </w:tc>
        <w:tc>
          <w:tcPr>
            <w:tcW w:w="6131" w:type="dxa"/>
            <w:vAlign w:val="center"/>
          </w:tcPr>
          <w:p w14:paraId="6C8556CD" w14:textId="056FAE55" w:rsidR="00EC6176" w:rsidRPr="00B576A2" w:rsidRDefault="00A27946" w:rsidP="00857FF2">
            <w:pPr>
              <w:autoSpaceDE w:val="0"/>
              <w:autoSpaceDN w:val="0"/>
              <w:adjustRightInd w:val="0"/>
              <w:rPr>
                <w:rFonts w:ascii="Times New Roman" w:hAnsi="Times New Roman" w:cs="Times New Roman"/>
                <w:bCs/>
                <w:color w:val="000000"/>
              </w:rPr>
            </w:pPr>
            <w:r w:rsidRPr="00B576A2">
              <w:rPr>
                <w:rFonts w:ascii="Times New Roman" w:hAnsi="Times New Roman" w:cs="Times New Roman"/>
                <w:bCs/>
                <w:color w:val="000000"/>
              </w:rPr>
              <w:t>NSF OIA-</w:t>
            </w:r>
            <w:r w:rsidR="007B33EB" w:rsidRPr="00B576A2">
              <w:rPr>
                <w:rFonts w:ascii="Times New Roman" w:hAnsi="Times New Roman" w:cs="Times New Roman"/>
                <w:bCs/>
                <w:color w:val="000000"/>
              </w:rPr>
              <w:t>1946231</w:t>
            </w:r>
          </w:p>
        </w:tc>
      </w:tr>
      <w:tr w:rsidR="00EC6176" w:rsidRPr="00B576A2" w14:paraId="55D5694D" w14:textId="77777777" w:rsidTr="00857FF2">
        <w:trPr>
          <w:trHeight w:val="340"/>
        </w:trPr>
        <w:tc>
          <w:tcPr>
            <w:tcW w:w="3595" w:type="dxa"/>
            <w:vAlign w:val="center"/>
          </w:tcPr>
          <w:p w14:paraId="41CA132C" w14:textId="70F0BCFF" w:rsidR="00EC6176" w:rsidRPr="00B576A2" w:rsidRDefault="00EB1C45" w:rsidP="00857FF2">
            <w:pPr>
              <w:autoSpaceDE w:val="0"/>
              <w:autoSpaceDN w:val="0"/>
              <w:adjustRightInd w:val="0"/>
              <w:rPr>
                <w:rFonts w:ascii="Times New Roman" w:hAnsi="Times New Roman" w:cs="Times New Roman"/>
                <w:bCs/>
                <w:i/>
                <w:color w:val="000000"/>
              </w:rPr>
            </w:pPr>
            <w:r w:rsidRPr="00B576A2">
              <w:rPr>
                <w:rFonts w:ascii="Times New Roman" w:hAnsi="Times New Roman" w:cs="Times New Roman"/>
                <w:bCs/>
                <w:i/>
                <w:color w:val="000000"/>
              </w:rPr>
              <w:t>Principal Investigator</w:t>
            </w:r>
            <w:r w:rsidR="00EC6176" w:rsidRPr="00B576A2">
              <w:rPr>
                <w:rFonts w:ascii="Times New Roman" w:hAnsi="Times New Roman" w:cs="Times New Roman"/>
                <w:bCs/>
                <w:i/>
                <w:color w:val="000000"/>
              </w:rPr>
              <w:t>:</w:t>
            </w:r>
          </w:p>
        </w:tc>
        <w:tc>
          <w:tcPr>
            <w:tcW w:w="6131" w:type="dxa"/>
            <w:vAlign w:val="center"/>
          </w:tcPr>
          <w:p w14:paraId="004E45B9" w14:textId="7BC51316" w:rsidR="00EC6176" w:rsidRPr="00B576A2" w:rsidRDefault="00A27946" w:rsidP="00857FF2">
            <w:pPr>
              <w:autoSpaceDE w:val="0"/>
              <w:autoSpaceDN w:val="0"/>
              <w:adjustRightInd w:val="0"/>
              <w:rPr>
                <w:rFonts w:ascii="Times New Roman" w:hAnsi="Times New Roman" w:cs="Times New Roman"/>
                <w:bCs/>
                <w:color w:val="000000"/>
              </w:rPr>
            </w:pPr>
            <w:r w:rsidRPr="00B576A2">
              <w:rPr>
                <w:rFonts w:ascii="Times New Roman" w:hAnsi="Times New Roman" w:cs="Times New Roman"/>
                <w:bCs/>
                <w:color w:val="000000"/>
              </w:rPr>
              <w:t>Michael Khonsari</w:t>
            </w:r>
          </w:p>
        </w:tc>
      </w:tr>
      <w:tr w:rsidR="00EB1C45" w:rsidRPr="00B576A2" w14:paraId="5E7128B4" w14:textId="77777777" w:rsidTr="00857FF2">
        <w:trPr>
          <w:trHeight w:val="340"/>
        </w:trPr>
        <w:tc>
          <w:tcPr>
            <w:tcW w:w="3595" w:type="dxa"/>
            <w:vAlign w:val="center"/>
          </w:tcPr>
          <w:p w14:paraId="232CF4D1" w14:textId="77777777" w:rsidR="00EB1C45" w:rsidRPr="00B576A2" w:rsidRDefault="00EB1C45" w:rsidP="00857FF2">
            <w:pPr>
              <w:autoSpaceDE w:val="0"/>
              <w:autoSpaceDN w:val="0"/>
              <w:adjustRightInd w:val="0"/>
              <w:rPr>
                <w:rFonts w:ascii="Times New Roman" w:hAnsi="Times New Roman" w:cs="Times New Roman"/>
                <w:bCs/>
                <w:i/>
                <w:color w:val="000000"/>
              </w:rPr>
            </w:pPr>
            <w:r w:rsidRPr="00B576A2">
              <w:rPr>
                <w:rFonts w:ascii="Times New Roman" w:hAnsi="Times New Roman" w:cs="Times New Roman"/>
                <w:bCs/>
                <w:i/>
                <w:color w:val="000000"/>
              </w:rPr>
              <w:t>Lead Institution Name:</w:t>
            </w:r>
          </w:p>
        </w:tc>
        <w:tc>
          <w:tcPr>
            <w:tcW w:w="6131" w:type="dxa"/>
            <w:vAlign w:val="center"/>
          </w:tcPr>
          <w:p w14:paraId="0EB8B129" w14:textId="43E242EE" w:rsidR="00EB1C45" w:rsidRPr="00B576A2" w:rsidRDefault="00D7720D" w:rsidP="00857FF2">
            <w:pPr>
              <w:autoSpaceDE w:val="0"/>
              <w:autoSpaceDN w:val="0"/>
              <w:adjustRightInd w:val="0"/>
              <w:rPr>
                <w:rFonts w:ascii="Times New Roman" w:hAnsi="Times New Roman" w:cs="Times New Roman"/>
                <w:bCs/>
                <w:color w:val="000000"/>
              </w:rPr>
            </w:pPr>
            <w:r w:rsidRPr="00B576A2">
              <w:rPr>
                <w:rFonts w:ascii="Times New Roman" w:hAnsi="Times New Roman" w:cs="Times New Roman"/>
                <w:bCs/>
                <w:color w:val="000000"/>
              </w:rPr>
              <w:t>Louisiana State University</w:t>
            </w:r>
          </w:p>
        </w:tc>
      </w:tr>
      <w:tr w:rsidR="00EC6176" w:rsidRPr="00B576A2" w14:paraId="19D9181D" w14:textId="77777777" w:rsidTr="00857FF2">
        <w:trPr>
          <w:trHeight w:val="340"/>
        </w:trPr>
        <w:tc>
          <w:tcPr>
            <w:tcW w:w="3595" w:type="dxa"/>
            <w:vAlign w:val="center"/>
          </w:tcPr>
          <w:p w14:paraId="7735976C" w14:textId="2238C8A7" w:rsidR="00EC6176" w:rsidRPr="00B576A2" w:rsidRDefault="00CB2C99" w:rsidP="00857FF2">
            <w:pPr>
              <w:autoSpaceDE w:val="0"/>
              <w:autoSpaceDN w:val="0"/>
              <w:adjustRightInd w:val="0"/>
              <w:rPr>
                <w:rFonts w:ascii="Times New Roman" w:hAnsi="Times New Roman" w:cs="Times New Roman"/>
                <w:bCs/>
                <w:i/>
                <w:color w:val="000000"/>
              </w:rPr>
            </w:pPr>
            <w:r w:rsidRPr="00B576A2">
              <w:rPr>
                <w:rFonts w:ascii="Times New Roman" w:hAnsi="Times New Roman" w:cs="Times New Roman"/>
                <w:bCs/>
                <w:i/>
                <w:color w:val="000000"/>
              </w:rPr>
              <w:t xml:space="preserve">Award </w:t>
            </w:r>
            <w:r w:rsidR="00EC6176" w:rsidRPr="00B576A2">
              <w:rPr>
                <w:rFonts w:ascii="Times New Roman" w:hAnsi="Times New Roman" w:cs="Times New Roman"/>
                <w:bCs/>
                <w:i/>
                <w:color w:val="000000"/>
              </w:rPr>
              <w:t xml:space="preserve">Start </w:t>
            </w:r>
            <w:r w:rsidR="00EB1C45" w:rsidRPr="00B576A2">
              <w:rPr>
                <w:rFonts w:ascii="Times New Roman" w:hAnsi="Times New Roman" w:cs="Times New Roman"/>
                <w:bCs/>
                <w:i/>
                <w:color w:val="000000"/>
              </w:rPr>
              <w:t>D</w:t>
            </w:r>
            <w:r w:rsidR="00EC6176" w:rsidRPr="00B576A2">
              <w:rPr>
                <w:rFonts w:ascii="Times New Roman" w:hAnsi="Times New Roman" w:cs="Times New Roman"/>
                <w:bCs/>
                <w:i/>
                <w:color w:val="000000"/>
              </w:rPr>
              <w:t>ate:</w:t>
            </w:r>
          </w:p>
        </w:tc>
        <w:tc>
          <w:tcPr>
            <w:tcW w:w="6131" w:type="dxa"/>
            <w:vAlign w:val="center"/>
          </w:tcPr>
          <w:p w14:paraId="5DFEFA67" w14:textId="794D9438" w:rsidR="00EC6176" w:rsidRPr="00B576A2" w:rsidRDefault="00D7720D" w:rsidP="00857FF2">
            <w:pPr>
              <w:autoSpaceDE w:val="0"/>
              <w:autoSpaceDN w:val="0"/>
              <w:adjustRightInd w:val="0"/>
              <w:rPr>
                <w:rFonts w:ascii="Times New Roman" w:hAnsi="Times New Roman" w:cs="Times New Roman"/>
                <w:bCs/>
                <w:color w:val="000000"/>
              </w:rPr>
            </w:pPr>
            <w:r w:rsidRPr="00B576A2">
              <w:rPr>
                <w:rFonts w:ascii="Times New Roman" w:hAnsi="Times New Roman" w:cs="Times New Roman"/>
                <w:bCs/>
                <w:color w:val="000000"/>
              </w:rPr>
              <w:t>August 2020</w:t>
            </w:r>
          </w:p>
        </w:tc>
      </w:tr>
      <w:tr w:rsidR="00EC6176" w:rsidRPr="00B576A2" w14:paraId="79972B5F" w14:textId="77777777" w:rsidTr="00857FF2">
        <w:trPr>
          <w:trHeight w:val="340"/>
        </w:trPr>
        <w:tc>
          <w:tcPr>
            <w:tcW w:w="3595" w:type="dxa"/>
            <w:vAlign w:val="center"/>
          </w:tcPr>
          <w:p w14:paraId="387ECA15" w14:textId="5CF111E1" w:rsidR="00EC6176" w:rsidRPr="00B576A2" w:rsidRDefault="00CB2C99" w:rsidP="00857FF2">
            <w:pPr>
              <w:autoSpaceDE w:val="0"/>
              <w:autoSpaceDN w:val="0"/>
              <w:adjustRightInd w:val="0"/>
              <w:rPr>
                <w:rFonts w:ascii="Times New Roman" w:hAnsi="Times New Roman" w:cs="Times New Roman"/>
                <w:bCs/>
                <w:i/>
                <w:color w:val="000000"/>
              </w:rPr>
            </w:pPr>
            <w:r w:rsidRPr="00B576A2">
              <w:rPr>
                <w:rFonts w:ascii="Times New Roman" w:hAnsi="Times New Roman" w:cs="Times New Roman"/>
                <w:bCs/>
                <w:i/>
                <w:color w:val="000000"/>
              </w:rPr>
              <w:t xml:space="preserve">Award </w:t>
            </w:r>
            <w:r w:rsidR="00EB1C45" w:rsidRPr="00B576A2">
              <w:rPr>
                <w:rFonts w:ascii="Times New Roman" w:hAnsi="Times New Roman" w:cs="Times New Roman"/>
                <w:bCs/>
                <w:i/>
                <w:color w:val="000000"/>
              </w:rPr>
              <w:t>End Date</w:t>
            </w:r>
            <w:r w:rsidR="00EC6176" w:rsidRPr="00B576A2">
              <w:rPr>
                <w:rFonts w:ascii="Times New Roman" w:hAnsi="Times New Roman" w:cs="Times New Roman"/>
                <w:bCs/>
                <w:i/>
                <w:color w:val="000000"/>
              </w:rPr>
              <w:t>:</w:t>
            </w:r>
          </w:p>
        </w:tc>
        <w:tc>
          <w:tcPr>
            <w:tcW w:w="6131" w:type="dxa"/>
            <w:vAlign w:val="center"/>
          </w:tcPr>
          <w:p w14:paraId="731B4E49" w14:textId="7FFF0B4B" w:rsidR="00EC6176" w:rsidRPr="00B576A2" w:rsidRDefault="00D7720D" w:rsidP="00857FF2">
            <w:pPr>
              <w:autoSpaceDE w:val="0"/>
              <w:autoSpaceDN w:val="0"/>
              <w:adjustRightInd w:val="0"/>
              <w:rPr>
                <w:rFonts w:ascii="Times New Roman" w:hAnsi="Times New Roman" w:cs="Times New Roman"/>
                <w:bCs/>
                <w:color w:val="000000"/>
              </w:rPr>
            </w:pPr>
            <w:r w:rsidRPr="00B576A2">
              <w:rPr>
                <w:rFonts w:ascii="Times New Roman" w:hAnsi="Times New Roman" w:cs="Times New Roman"/>
                <w:bCs/>
                <w:color w:val="000000"/>
              </w:rPr>
              <w:t>July 2025</w:t>
            </w:r>
          </w:p>
        </w:tc>
      </w:tr>
      <w:tr w:rsidR="00EB1C45" w:rsidRPr="00B576A2" w14:paraId="408EFB43" w14:textId="77777777" w:rsidTr="00857FF2">
        <w:trPr>
          <w:trHeight w:val="340"/>
        </w:trPr>
        <w:tc>
          <w:tcPr>
            <w:tcW w:w="3595" w:type="dxa"/>
            <w:vAlign w:val="center"/>
          </w:tcPr>
          <w:p w14:paraId="27A78F6A" w14:textId="484A1AF9" w:rsidR="00EB1C45" w:rsidRPr="00B576A2" w:rsidRDefault="00EB1C45" w:rsidP="00857FF2">
            <w:pPr>
              <w:autoSpaceDE w:val="0"/>
              <w:autoSpaceDN w:val="0"/>
              <w:adjustRightInd w:val="0"/>
              <w:rPr>
                <w:rFonts w:ascii="Times New Roman" w:hAnsi="Times New Roman" w:cs="Times New Roman"/>
                <w:bCs/>
                <w:i/>
                <w:color w:val="000000"/>
              </w:rPr>
            </w:pPr>
            <w:r w:rsidRPr="00B576A2">
              <w:rPr>
                <w:rFonts w:ascii="Times New Roman" w:hAnsi="Times New Roman" w:cs="Times New Roman"/>
                <w:bCs/>
                <w:i/>
                <w:color w:val="000000"/>
              </w:rPr>
              <w:t>Highlight Submission Date:</w:t>
            </w:r>
          </w:p>
        </w:tc>
        <w:tc>
          <w:tcPr>
            <w:tcW w:w="6131" w:type="dxa"/>
            <w:vAlign w:val="center"/>
          </w:tcPr>
          <w:p w14:paraId="6235AF32" w14:textId="4B7439D2" w:rsidR="00EB1C45" w:rsidRPr="00B576A2" w:rsidRDefault="00D7720D" w:rsidP="00857FF2">
            <w:pPr>
              <w:autoSpaceDE w:val="0"/>
              <w:autoSpaceDN w:val="0"/>
              <w:adjustRightInd w:val="0"/>
              <w:rPr>
                <w:rFonts w:ascii="Times New Roman" w:hAnsi="Times New Roman" w:cs="Times New Roman"/>
                <w:bCs/>
                <w:color w:val="000000"/>
              </w:rPr>
            </w:pPr>
            <w:r w:rsidRPr="00B576A2">
              <w:rPr>
                <w:rFonts w:ascii="Times New Roman" w:hAnsi="Times New Roman" w:cs="Times New Roman"/>
                <w:bCs/>
                <w:color w:val="000000"/>
              </w:rPr>
              <w:t>03/22/2023</w:t>
            </w:r>
          </w:p>
        </w:tc>
      </w:tr>
    </w:tbl>
    <w:p w14:paraId="3EB93E99" w14:textId="77777777" w:rsidR="009577DF" w:rsidRDefault="009577DF" w:rsidP="00EE4136">
      <w:pPr>
        <w:spacing w:after="0" w:line="240" w:lineRule="auto"/>
        <w:rPr>
          <w:rStyle w:val="Strong"/>
          <w:rFonts w:ascii="Times New Roman" w:hAnsi="Times New Roman" w:cs="Times New Roman"/>
        </w:rPr>
      </w:pPr>
    </w:p>
    <w:p w14:paraId="5BEBCC90" w14:textId="6E4741EE" w:rsidR="00EE4136" w:rsidRPr="00B576A2" w:rsidRDefault="00EC6176" w:rsidP="00EE4136">
      <w:pPr>
        <w:spacing w:after="0" w:line="240" w:lineRule="auto"/>
        <w:rPr>
          <w:rStyle w:val="red"/>
          <w:rFonts w:ascii="Times New Roman" w:hAnsi="Times New Roman" w:cs="Times New Roman"/>
        </w:rPr>
      </w:pPr>
      <w:r w:rsidRPr="00B576A2">
        <w:rPr>
          <w:rStyle w:val="Strong"/>
          <w:rFonts w:ascii="Times New Roman" w:hAnsi="Times New Roman" w:cs="Times New Roman"/>
        </w:rPr>
        <w:t>What is the outcome or accomplishment?</w:t>
      </w:r>
      <w:r w:rsidR="007C7C80" w:rsidRPr="00B576A2">
        <w:rPr>
          <w:rFonts w:ascii="Times New Roman" w:hAnsi="Times New Roman" w:cs="Times New Roman"/>
        </w:rPr>
        <w:t xml:space="preserve"> </w:t>
      </w:r>
      <w:r w:rsidR="00EE4136" w:rsidRPr="00B576A2">
        <w:rPr>
          <w:rFonts w:ascii="Times New Roman" w:hAnsi="Times New Roman" w:cs="Times New Roman"/>
        </w:rPr>
        <w:t>(1-2 short sentences describing it and why it is transformative; 50</w:t>
      </w:r>
      <w:r w:rsidR="00CB2C99" w:rsidRPr="00B576A2">
        <w:rPr>
          <w:rFonts w:ascii="Times New Roman" w:hAnsi="Times New Roman" w:cs="Times New Roman"/>
        </w:rPr>
        <w:t>-</w:t>
      </w:r>
      <w:r w:rsidR="00EE4136" w:rsidRPr="00B576A2">
        <w:rPr>
          <w:rFonts w:ascii="Times New Roman" w:hAnsi="Times New Roman" w:cs="Times New Roman"/>
        </w:rPr>
        <w:t>word max</w:t>
      </w:r>
      <w:r w:rsidR="00CB2C99" w:rsidRPr="00B576A2">
        <w:rPr>
          <w:rFonts w:ascii="Times New Roman" w:hAnsi="Times New Roman" w:cs="Times New Roman"/>
        </w:rPr>
        <w:t>imum</w:t>
      </w:r>
      <w:r w:rsidR="00EE4136" w:rsidRPr="00B576A2">
        <w:rPr>
          <w:rFonts w:ascii="Times New Roman" w:hAnsi="Times New Roman" w:cs="Times New Roman"/>
        </w:rPr>
        <w:t xml:space="preserve"> </w:t>
      </w:r>
      <w:proofErr w:type="gramStart"/>
      <w:r w:rsidR="00EE4136" w:rsidRPr="00B576A2">
        <w:rPr>
          <w:rFonts w:ascii="Times New Roman" w:hAnsi="Times New Roman" w:cs="Times New Roman"/>
        </w:rPr>
        <w:t>suggested)</w:t>
      </w:r>
      <w:r w:rsidR="00EE4136" w:rsidRPr="00B576A2">
        <w:rPr>
          <w:rStyle w:val="red"/>
          <w:rFonts w:ascii="Times New Roman" w:hAnsi="Times New Roman" w:cs="Times New Roman"/>
        </w:rPr>
        <w:t>*</w:t>
      </w:r>
      <w:proofErr w:type="gramEnd"/>
    </w:p>
    <w:p w14:paraId="7F5D29AB" w14:textId="4143FB69" w:rsidR="00B576A2" w:rsidRPr="00B576A2" w:rsidRDefault="00EE4136" w:rsidP="00B576A2">
      <w:pPr>
        <w:spacing w:after="0" w:line="240" w:lineRule="auto"/>
        <w:rPr>
          <w:rFonts w:ascii="Times New Roman" w:hAnsi="Times New Roman" w:cs="Times New Roman"/>
        </w:rPr>
      </w:pPr>
      <w:r w:rsidRPr="00B576A2">
        <w:rPr>
          <w:rFonts w:ascii="Times New Roman" w:hAnsi="Times New Roman" w:cs="Times New Roman"/>
        </w:rPr>
        <w:br/>
      </w:r>
      <w:r w:rsidR="00A8179E">
        <w:rPr>
          <w:rStyle w:val="Emphasis"/>
          <w:rFonts w:ascii="Times New Roman" w:hAnsi="Times New Roman" w:cs="Times New Roman"/>
          <w:i w:val="0"/>
        </w:rPr>
        <w:t>The</w:t>
      </w:r>
      <w:r w:rsidR="00857FF2" w:rsidRPr="00B576A2">
        <w:rPr>
          <w:rStyle w:val="Emphasis"/>
          <w:rFonts w:ascii="Times New Roman" w:hAnsi="Times New Roman" w:cs="Times New Roman"/>
          <w:i w:val="0"/>
        </w:rPr>
        <w:t xml:space="preserve"> Louisiana Materials Design Alliance (LAMDA) developed </w:t>
      </w:r>
      <w:r w:rsidR="00A8179E">
        <w:rPr>
          <w:rStyle w:val="Emphasis"/>
          <w:rFonts w:ascii="Times New Roman" w:hAnsi="Times New Roman" w:cs="Times New Roman"/>
          <w:i w:val="0"/>
        </w:rPr>
        <w:t>an innovative</w:t>
      </w:r>
      <w:r w:rsidR="00B576A2" w:rsidRPr="00B576A2">
        <w:rPr>
          <w:rStyle w:val="Emphasis"/>
          <w:rFonts w:ascii="Times New Roman" w:hAnsi="Times New Roman" w:cs="Times New Roman"/>
          <w:i w:val="0"/>
        </w:rPr>
        <w:t xml:space="preserve"> program </w:t>
      </w:r>
      <w:r w:rsidR="00A8179E">
        <w:rPr>
          <w:rStyle w:val="Emphasis"/>
          <w:rFonts w:ascii="Times New Roman" w:hAnsi="Times New Roman" w:cs="Times New Roman"/>
          <w:i w:val="0"/>
        </w:rPr>
        <w:t xml:space="preserve">for Louisiana undergraduate students </w:t>
      </w:r>
      <w:r w:rsidR="00B576A2" w:rsidRPr="00B576A2">
        <w:rPr>
          <w:rStyle w:val="Emphasis"/>
          <w:rFonts w:ascii="Times New Roman" w:hAnsi="Times New Roman" w:cs="Times New Roman"/>
          <w:i w:val="0"/>
        </w:rPr>
        <w:t>called “Extended/Reverse Research Experiences for Undergraduates (E/RREU).</w:t>
      </w:r>
      <w:r w:rsidR="00B576A2">
        <w:rPr>
          <w:rStyle w:val="Emphasis"/>
          <w:rFonts w:ascii="Times New Roman" w:hAnsi="Times New Roman" w:cs="Times New Roman"/>
          <w:i w:val="0"/>
        </w:rPr>
        <w:t xml:space="preserve">” </w:t>
      </w:r>
      <w:r w:rsidR="00B576A2" w:rsidRPr="00B576A2">
        <w:rPr>
          <w:rStyle w:val="Emphasis"/>
          <w:rFonts w:ascii="Times New Roman" w:hAnsi="Times New Roman" w:cs="Times New Roman"/>
          <w:i w:val="0"/>
        </w:rPr>
        <w:t>The program s</w:t>
      </w:r>
      <w:r w:rsidR="00B576A2" w:rsidRPr="00B576A2">
        <w:rPr>
          <w:rFonts w:ascii="Times New Roman" w:hAnsi="Times New Roman" w:cs="Times New Roman"/>
        </w:rPr>
        <w:t>upports the development of a STEM</w:t>
      </w:r>
      <w:r w:rsidR="00B576A2">
        <w:rPr>
          <w:rFonts w:ascii="Times New Roman" w:hAnsi="Times New Roman" w:cs="Times New Roman"/>
        </w:rPr>
        <w:t xml:space="preserve"> </w:t>
      </w:r>
      <w:r w:rsidR="00B576A2" w:rsidRPr="00B576A2">
        <w:rPr>
          <w:rFonts w:ascii="Times New Roman" w:hAnsi="Times New Roman" w:cs="Times New Roman"/>
        </w:rPr>
        <w:t>workforce that meets the needs of advanced manufacturing industries</w:t>
      </w:r>
      <w:r w:rsidR="00B576A2">
        <w:rPr>
          <w:rFonts w:ascii="Times New Roman" w:hAnsi="Times New Roman" w:cs="Times New Roman"/>
        </w:rPr>
        <w:t xml:space="preserve"> and </w:t>
      </w:r>
      <w:r w:rsidR="00B576A2" w:rsidRPr="00B576A2">
        <w:rPr>
          <w:rFonts w:ascii="Times New Roman" w:hAnsi="Times New Roman" w:cs="Times New Roman"/>
        </w:rPr>
        <w:t>enhances the impact of NSF</w:t>
      </w:r>
      <w:r w:rsidR="00B576A2">
        <w:rPr>
          <w:rFonts w:ascii="Times New Roman" w:hAnsi="Times New Roman" w:cs="Times New Roman"/>
        </w:rPr>
        <w:t xml:space="preserve"> </w:t>
      </w:r>
      <w:r w:rsidR="00B576A2" w:rsidRPr="00B576A2">
        <w:rPr>
          <w:rFonts w:ascii="Times New Roman" w:hAnsi="Times New Roman" w:cs="Times New Roman"/>
        </w:rPr>
        <w:t>investments in the jurisdiction</w:t>
      </w:r>
      <w:r w:rsidR="00B576A2">
        <w:rPr>
          <w:rFonts w:ascii="Times New Roman" w:hAnsi="Times New Roman" w:cs="Times New Roman"/>
        </w:rPr>
        <w:t>.</w:t>
      </w:r>
    </w:p>
    <w:p w14:paraId="0013A402" w14:textId="341490F0" w:rsidR="00EE4136" w:rsidRPr="00B576A2" w:rsidRDefault="00EE4136" w:rsidP="00B576A2">
      <w:pPr>
        <w:spacing w:after="0" w:line="240" w:lineRule="auto"/>
        <w:rPr>
          <w:rStyle w:val="Emphasis"/>
          <w:rFonts w:ascii="Times New Roman" w:hAnsi="Times New Roman" w:cs="Times New Roman"/>
          <w:i w:val="0"/>
          <w:iCs w:val="0"/>
        </w:rPr>
      </w:pPr>
    </w:p>
    <w:p w14:paraId="0C877F3A" w14:textId="77777777" w:rsidR="00EC6176" w:rsidRPr="00B576A2" w:rsidRDefault="00EC6176" w:rsidP="00EE4136">
      <w:pPr>
        <w:spacing w:after="0" w:line="240" w:lineRule="auto"/>
        <w:rPr>
          <w:rStyle w:val="Emphasis"/>
          <w:rFonts w:ascii="Arial" w:hAnsi="Arial" w:cs="Arial"/>
          <w:i w:val="0"/>
          <w:iCs w:val="0"/>
        </w:rPr>
      </w:pPr>
    </w:p>
    <w:p w14:paraId="452884C6" w14:textId="6066CD0C" w:rsidR="00EE4136" w:rsidRPr="00B576A2" w:rsidRDefault="00EC6176" w:rsidP="00EE4136">
      <w:pPr>
        <w:spacing w:after="0" w:line="240" w:lineRule="auto"/>
        <w:rPr>
          <w:rStyle w:val="red"/>
          <w:rFonts w:ascii="Times New Roman" w:hAnsi="Times New Roman" w:cs="Times New Roman"/>
        </w:rPr>
      </w:pPr>
      <w:r w:rsidRPr="00B576A2">
        <w:rPr>
          <w:rStyle w:val="Strong"/>
          <w:rFonts w:ascii="Times New Roman" w:hAnsi="Times New Roman" w:cs="Times New Roman"/>
        </w:rPr>
        <w:t>What is the impact</w:t>
      </w:r>
      <w:r w:rsidR="007C7C80" w:rsidRPr="00B576A2">
        <w:rPr>
          <w:rStyle w:val="Strong"/>
          <w:rFonts w:ascii="Times New Roman" w:hAnsi="Times New Roman" w:cs="Times New Roman"/>
        </w:rPr>
        <w:t>?</w:t>
      </w:r>
      <w:r w:rsidR="00EE4136" w:rsidRPr="00B576A2">
        <w:rPr>
          <w:rFonts w:ascii="Times New Roman" w:hAnsi="Times New Roman" w:cs="Times New Roman"/>
        </w:rPr>
        <w:t xml:space="preserve"> (1-2 simple sentences describing the benefits for science, industry, society, the economy, national security, </w:t>
      </w:r>
      <w:r w:rsidR="00EE4136" w:rsidRPr="00B576A2">
        <w:rPr>
          <w:rFonts w:ascii="Times New Roman" w:hAnsi="Times New Roman" w:cs="Times New Roman"/>
          <w:i/>
        </w:rPr>
        <w:t>etc.</w:t>
      </w:r>
      <w:r w:rsidR="00EE4136" w:rsidRPr="00B576A2">
        <w:rPr>
          <w:rFonts w:ascii="Times New Roman" w:hAnsi="Times New Roman" w:cs="Times New Roman"/>
        </w:rPr>
        <w:t>; suggested 50</w:t>
      </w:r>
      <w:r w:rsidR="00CB2C99" w:rsidRPr="00B576A2">
        <w:rPr>
          <w:rFonts w:ascii="Times New Roman" w:hAnsi="Times New Roman" w:cs="Times New Roman"/>
        </w:rPr>
        <w:t>-</w:t>
      </w:r>
      <w:r w:rsidR="00EE4136" w:rsidRPr="00B576A2">
        <w:rPr>
          <w:rFonts w:ascii="Times New Roman" w:hAnsi="Times New Roman" w:cs="Times New Roman"/>
        </w:rPr>
        <w:t>word maximum)</w:t>
      </w:r>
    </w:p>
    <w:p w14:paraId="54A9EB85" w14:textId="77777777" w:rsidR="00B576A2" w:rsidRDefault="00B576A2" w:rsidP="00B576A2">
      <w:pPr>
        <w:spacing w:after="0" w:line="240" w:lineRule="auto"/>
        <w:rPr>
          <w:rFonts w:ascii="Times New Roman" w:hAnsi="Times New Roman" w:cs="Times New Roman"/>
        </w:rPr>
      </w:pPr>
    </w:p>
    <w:p w14:paraId="3479D5EE" w14:textId="10A8396F" w:rsidR="00B32063" w:rsidRDefault="00B576A2" w:rsidP="00EE4136">
      <w:pPr>
        <w:spacing w:after="0" w:line="240" w:lineRule="auto"/>
        <w:rPr>
          <w:rFonts w:ascii="Times New Roman" w:hAnsi="Times New Roman" w:cs="Times New Roman"/>
        </w:rPr>
      </w:pPr>
      <w:r w:rsidRPr="00B576A2">
        <w:rPr>
          <w:rFonts w:ascii="Times New Roman" w:hAnsi="Times New Roman" w:cs="Times New Roman"/>
        </w:rPr>
        <w:t>The program provides opportunit</w:t>
      </w:r>
      <w:r w:rsidR="00D74DA5">
        <w:rPr>
          <w:rFonts w:ascii="Times New Roman" w:hAnsi="Times New Roman" w:cs="Times New Roman"/>
        </w:rPr>
        <w:t>ies</w:t>
      </w:r>
      <w:r>
        <w:rPr>
          <w:rFonts w:ascii="Times New Roman" w:hAnsi="Times New Roman" w:cs="Times New Roman"/>
        </w:rPr>
        <w:t xml:space="preserve"> </w:t>
      </w:r>
      <w:r w:rsidRPr="00B576A2">
        <w:rPr>
          <w:rFonts w:ascii="Times New Roman" w:hAnsi="Times New Roman" w:cs="Times New Roman"/>
        </w:rPr>
        <w:t>for students to gain invaluable analytical and</w:t>
      </w:r>
      <w:r>
        <w:rPr>
          <w:rFonts w:ascii="Times New Roman" w:hAnsi="Times New Roman" w:cs="Times New Roman"/>
        </w:rPr>
        <w:t xml:space="preserve"> </w:t>
      </w:r>
      <w:r w:rsidRPr="00B576A2">
        <w:rPr>
          <w:rFonts w:ascii="Times New Roman" w:hAnsi="Times New Roman" w:cs="Times New Roman"/>
        </w:rPr>
        <w:t>critical thinking research skills through</w:t>
      </w:r>
      <w:r>
        <w:rPr>
          <w:rFonts w:ascii="Times New Roman" w:hAnsi="Times New Roman" w:cs="Times New Roman"/>
        </w:rPr>
        <w:t xml:space="preserve"> </w:t>
      </w:r>
      <w:r w:rsidR="00A8179E">
        <w:rPr>
          <w:rFonts w:ascii="Times New Roman" w:hAnsi="Times New Roman" w:cs="Times New Roman"/>
        </w:rPr>
        <w:t>engagement with LAMDA researchers and hands-on experience through</w:t>
      </w:r>
      <w:r w:rsidRPr="00B576A2">
        <w:rPr>
          <w:rFonts w:ascii="Times New Roman" w:hAnsi="Times New Roman" w:cs="Times New Roman"/>
        </w:rPr>
        <w:t xml:space="preserve"> </w:t>
      </w:r>
      <w:r w:rsidR="00A8179E">
        <w:rPr>
          <w:rFonts w:ascii="Times New Roman" w:hAnsi="Times New Roman" w:cs="Times New Roman"/>
        </w:rPr>
        <w:t>industrial partners</w:t>
      </w:r>
      <w:r>
        <w:rPr>
          <w:rFonts w:ascii="Times New Roman" w:hAnsi="Times New Roman" w:cs="Times New Roman"/>
        </w:rPr>
        <w:t xml:space="preserve">. </w:t>
      </w:r>
      <w:r w:rsidR="00825977">
        <w:rPr>
          <w:rFonts w:ascii="Times New Roman" w:hAnsi="Times New Roman" w:cs="Times New Roman"/>
        </w:rPr>
        <w:t xml:space="preserve">The research experiences often earn the </w:t>
      </w:r>
      <w:proofErr w:type="gramStart"/>
      <w:r w:rsidR="00825977">
        <w:rPr>
          <w:rFonts w:ascii="Times New Roman" w:hAnsi="Times New Roman" w:cs="Times New Roman"/>
        </w:rPr>
        <w:t>students</w:t>
      </w:r>
      <w:proofErr w:type="gramEnd"/>
      <w:r w:rsidR="00825977">
        <w:rPr>
          <w:rFonts w:ascii="Times New Roman" w:hAnsi="Times New Roman" w:cs="Times New Roman"/>
        </w:rPr>
        <w:t xml:space="preserve"> co-authorship on published research papers. </w:t>
      </w:r>
      <w:r w:rsidR="00A927AB">
        <w:rPr>
          <w:rFonts w:ascii="Times New Roman" w:hAnsi="Times New Roman" w:cs="Times New Roman"/>
        </w:rPr>
        <w:t xml:space="preserve">These academic-industrial experiences </w:t>
      </w:r>
      <w:r w:rsidR="00B03AB6" w:rsidRPr="00B576A2">
        <w:rPr>
          <w:rFonts w:ascii="Times New Roman" w:hAnsi="Times New Roman" w:cs="Times New Roman"/>
        </w:rPr>
        <w:t>enhance the impact of NSF</w:t>
      </w:r>
      <w:r w:rsidR="00B03AB6">
        <w:rPr>
          <w:rFonts w:ascii="Times New Roman" w:hAnsi="Times New Roman" w:cs="Times New Roman"/>
        </w:rPr>
        <w:t xml:space="preserve"> </w:t>
      </w:r>
      <w:r w:rsidR="00B03AB6" w:rsidRPr="00B576A2">
        <w:rPr>
          <w:rFonts w:ascii="Times New Roman" w:hAnsi="Times New Roman" w:cs="Times New Roman"/>
        </w:rPr>
        <w:t>investments in the jurisdiction</w:t>
      </w:r>
      <w:r w:rsidR="00B03AB6">
        <w:rPr>
          <w:rFonts w:ascii="Times New Roman" w:hAnsi="Times New Roman" w:cs="Times New Roman"/>
        </w:rPr>
        <w:t xml:space="preserve"> and further develop</w:t>
      </w:r>
      <w:r w:rsidR="00A927AB">
        <w:rPr>
          <w:rFonts w:ascii="Times New Roman" w:hAnsi="Times New Roman" w:cs="Times New Roman"/>
        </w:rPr>
        <w:t xml:space="preserve"> the</w:t>
      </w:r>
      <w:r w:rsidR="00B03AB6">
        <w:rPr>
          <w:rFonts w:ascii="Times New Roman" w:hAnsi="Times New Roman" w:cs="Times New Roman"/>
        </w:rPr>
        <w:t xml:space="preserve"> industrial partnerships.</w:t>
      </w:r>
      <w:r w:rsidR="006F2AF2">
        <w:rPr>
          <w:rFonts w:ascii="Times New Roman" w:hAnsi="Times New Roman" w:cs="Times New Roman"/>
        </w:rPr>
        <w:t xml:space="preserve"> </w:t>
      </w:r>
    </w:p>
    <w:p w14:paraId="3F64D637" w14:textId="77777777" w:rsidR="00B32063" w:rsidRDefault="00B32063" w:rsidP="00EE4136">
      <w:pPr>
        <w:spacing w:after="0" w:line="240" w:lineRule="auto"/>
        <w:rPr>
          <w:rFonts w:ascii="Times New Roman" w:hAnsi="Times New Roman" w:cs="Times New Roman"/>
        </w:rPr>
      </w:pPr>
    </w:p>
    <w:p w14:paraId="744E25CF" w14:textId="77777777" w:rsidR="00B62E00" w:rsidRPr="00825977" w:rsidRDefault="00B62E00" w:rsidP="00EE4136">
      <w:pPr>
        <w:spacing w:after="0" w:line="240" w:lineRule="auto"/>
        <w:rPr>
          <w:rStyle w:val="Emphasis"/>
          <w:rFonts w:ascii="Times New Roman" w:hAnsi="Times New Roman" w:cs="Times New Roman"/>
          <w:i w:val="0"/>
          <w:iCs w:val="0"/>
        </w:rPr>
      </w:pPr>
    </w:p>
    <w:p w14:paraId="29D9D471" w14:textId="7CF1734D" w:rsidR="00EE4136" w:rsidRPr="00B576A2" w:rsidRDefault="00EC6176" w:rsidP="00EE4136">
      <w:pPr>
        <w:spacing w:after="0" w:line="240" w:lineRule="auto"/>
        <w:rPr>
          <w:rFonts w:ascii="Times New Roman" w:hAnsi="Times New Roman" w:cs="Times New Roman"/>
        </w:rPr>
      </w:pPr>
      <w:r w:rsidRPr="00B576A2">
        <w:rPr>
          <w:rStyle w:val="Strong"/>
          <w:rFonts w:ascii="Times New Roman" w:hAnsi="Times New Roman" w:cs="Times New Roman"/>
        </w:rPr>
        <w:t>What explanation/background does the lay reader need to understand the significance of this outcome?</w:t>
      </w:r>
      <w:r w:rsidRPr="00B576A2">
        <w:rPr>
          <w:rFonts w:ascii="Times New Roman" w:hAnsi="Times New Roman" w:cs="Times New Roman"/>
        </w:rPr>
        <w:t xml:space="preserve"> </w:t>
      </w:r>
      <w:r w:rsidR="00EE4136" w:rsidRPr="00B576A2">
        <w:rPr>
          <w:rFonts w:ascii="Times New Roman" w:hAnsi="Times New Roman" w:cs="Times New Roman"/>
        </w:rPr>
        <w:t>(1-2 paragraphs that might include, for example, more on who, when, where; NSF's role; support from multiple directorates/offices; what makes this accomplishment unique; additional intellectual merits; or broader impacts such as education, outreach, or infrastructure improvement that are integral to this outcome; suggested 150</w:t>
      </w:r>
      <w:r w:rsidR="00CB2C99" w:rsidRPr="00B576A2">
        <w:rPr>
          <w:rFonts w:ascii="Times New Roman" w:hAnsi="Times New Roman" w:cs="Times New Roman"/>
        </w:rPr>
        <w:t>-</w:t>
      </w:r>
      <w:r w:rsidR="00EE4136" w:rsidRPr="00B576A2">
        <w:rPr>
          <w:rFonts w:ascii="Times New Roman" w:hAnsi="Times New Roman" w:cs="Times New Roman"/>
        </w:rPr>
        <w:t>word maximum)</w:t>
      </w:r>
    </w:p>
    <w:p w14:paraId="55E14CAE" w14:textId="3F4784DB" w:rsidR="005F0860" w:rsidRPr="00B576A2" w:rsidRDefault="005F0860" w:rsidP="00EE4136">
      <w:pPr>
        <w:spacing w:after="0" w:line="240" w:lineRule="auto"/>
        <w:rPr>
          <w:rFonts w:ascii="Times New Roman" w:hAnsi="Times New Roman" w:cs="Times New Roman"/>
        </w:rPr>
      </w:pPr>
    </w:p>
    <w:p w14:paraId="707E5064" w14:textId="310D654D" w:rsidR="00B576A2" w:rsidRDefault="00A927AB" w:rsidP="00B576A2">
      <w:pPr>
        <w:spacing w:after="0" w:line="240" w:lineRule="auto"/>
        <w:rPr>
          <w:rFonts w:ascii="Times New Roman" w:hAnsi="Times New Roman" w:cs="Times New Roman"/>
        </w:rPr>
      </w:pPr>
      <w:r>
        <w:rPr>
          <w:rFonts w:ascii="Times New Roman" w:hAnsi="Times New Roman" w:cs="Times New Roman"/>
        </w:rPr>
        <w:t xml:space="preserve">The </w:t>
      </w:r>
      <w:r w:rsidR="00B576A2" w:rsidRPr="00B576A2">
        <w:rPr>
          <w:rFonts w:ascii="Times New Roman" w:hAnsi="Times New Roman" w:cs="Times New Roman"/>
        </w:rPr>
        <w:t>E/RREU is a year-long research program in</w:t>
      </w:r>
      <w:r w:rsidR="00B03AB6">
        <w:rPr>
          <w:rFonts w:ascii="Times New Roman" w:hAnsi="Times New Roman" w:cs="Times New Roman"/>
        </w:rPr>
        <w:t xml:space="preserve"> </w:t>
      </w:r>
      <w:r w:rsidR="00B576A2" w:rsidRPr="00B576A2">
        <w:rPr>
          <w:rFonts w:ascii="Times New Roman" w:hAnsi="Times New Roman" w:cs="Times New Roman"/>
        </w:rPr>
        <w:t>which undergraduate students work with</w:t>
      </w:r>
      <w:r w:rsidR="00B03AB6">
        <w:rPr>
          <w:rFonts w:ascii="Times New Roman" w:hAnsi="Times New Roman" w:cs="Times New Roman"/>
        </w:rPr>
        <w:t xml:space="preserve"> </w:t>
      </w:r>
      <w:r w:rsidR="00B576A2" w:rsidRPr="00B576A2">
        <w:rPr>
          <w:rFonts w:ascii="Times New Roman" w:hAnsi="Times New Roman" w:cs="Times New Roman"/>
        </w:rPr>
        <w:t>LAMDA investigators during the academic year</w:t>
      </w:r>
      <w:r w:rsidR="00B03AB6">
        <w:rPr>
          <w:rFonts w:ascii="Times New Roman" w:hAnsi="Times New Roman" w:cs="Times New Roman"/>
        </w:rPr>
        <w:t xml:space="preserve"> </w:t>
      </w:r>
      <w:r w:rsidR="00B576A2" w:rsidRPr="00B576A2">
        <w:rPr>
          <w:rFonts w:ascii="Times New Roman" w:hAnsi="Times New Roman" w:cs="Times New Roman"/>
        </w:rPr>
        <w:t>and spend all or part of the summer in an</w:t>
      </w:r>
      <w:r w:rsidR="00B03AB6">
        <w:rPr>
          <w:rFonts w:ascii="Times New Roman" w:hAnsi="Times New Roman" w:cs="Times New Roman"/>
        </w:rPr>
        <w:t xml:space="preserve"> </w:t>
      </w:r>
      <w:r w:rsidR="00B576A2" w:rsidRPr="00B576A2">
        <w:rPr>
          <w:rFonts w:ascii="Times New Roman" w:hAnsi="Times New Roman" w:cs="Times New Roman"/>
        </w:rPr>
        <w:t>industrial</w:t>
      </w:r>
      <w:r w:rsidR="00B03AB6">
        <w:rPr>
          <w:rFonts w:ascii="Times New Roman" w:hAnsi="Times New Roman" w:cs="Times New Roman"/>
        </w:rPr>
        <w:t xml:space="preserve"> company</w:t>
      </w:r>
      <w:r w:rsidR="00B576A2" w:rsidRPr="00B576A2">
        <w:rPr>
          <w:rFonts w:ascii="Times New Roman" w:hAnsi="Times New Roman" w:cs="Times New Roman"/>
        </w:rPr>
        <w:t>, national lab, or leading academic</w:t>
      </w:r>
      <w:r w:rsidR="00B03AB6">
        <w:rPr>
          <w:rFonts w:ascii="Times New Roman" w:hAnsi="Times New Roman" w:cs="Times New Roman"/>
        </w:rPr>
        <w:t xml:space="preserve"> research and development</w:t>
      </w:r>
      <w:r w:rsidR="00B576A2" w:rsidRPr="00B576A2">
        <w:rPr>
          <w:rFonts w:ascii="Times New Roman" w:hAnsi="Times New Roman" w:cs="Times New Roman"/>
        </w:rPr>
        <w:t xml:space="preserve"> group</w:t>
      </w:r>
      <w:r w:rsidR="00B03AB6">
        <w:rPr>
          <w:rFonts w:ascii="Times New Roman" w:hAnsi="Times New Roman" w:cs="Times New Roman"/>
        </w:rPr>
        <w:t>.</w:t>
      </w:r>
    </w:p>
    <w:p w14:paraId="59D86DC2" w14:textId="77777777" w:rsidR="00825977" w:rsidRDefault="00825977" w:rsidP="00B576A2">
      <w:pPr>
        <w:spacing w:after="0" w:line="240" w:lineRule="auto"/>
        <w:rPr>
          <w:rFonts w:ascii="Times New Roman" w:hAnsi="Times New Roman" w:cs="Times New Roman"/>
        </w:rPr>
      </w:pPr>
    </w:p>
    <w:p w14:paraId="31E30BC5" w14:textId="26615D2B" w:rsidR="009577DF" w:rsidRDefault="00825977" w:rsidP="00B576A2">
      <w:pPr>
        <w:spacing w:after="0" w:line="240" w:lineRule="auto"/>
        <w:rPr>
          <w:rFonts w:ascii="Times New Roman" w:hAnsi="Times New Roman" w:cs="Times New Roman"/>
        </w:rPr>
      </w:pPr>
      <w:r>
        <w:rPr>
          <w:rFonts w:ascii="Times New Roman" w:hAnsi="Times New Roman" w:cs="Times New Roman"/>
        </w:rPr>
        <w:t xml:space="preserve">So far, the new program has provided E/RREU experiences for 18 undergraduate students who performed  research for LAMDA research projects at Louisiana Tech University, Louisiana State University, and Tulane University, and summer internships at industrial companies and laboratories such as the NASA Marshall Space Flight Center, Entergy, Chevron, the Institute for Human and Machine Cognition, and Forte &amp; </w:t>
      </w:r>
      <w:proofErr w:type="spellStart"/>
      <w:r>
        <w:rPr>
          <w:rFonts w:ascii="Times New Roman" w:hAnsi="Times New Roman" w:cs="Times New Roman"/>
        </w:rPr>
        <w:t>Tablada</w:t>
      </w:r>
      <w:proofErr w:type="spellEnd"/>
      <w:r>
        <w:rPr>
          <w:rFonts w:ascii="Times New Roman" w:hAnsi="Times New Roman" w:cs="Times New Roman"/>
        </w:rPr>
        <w:t>, Inc. Students continue to receive mentoring by LAMDA researchers that will help them navigate their journeys to graduate school and/or the workforce.</w:t>
      </w:r>
    </w:p>
    <w:p w14:paraId="33FC3472" w14:textId="77777777" w:rsidR="009577DF" w:rsidRPr="00B576A2" w:rsidRDefault="009577DF" w:rsidP="00B576A2">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gridCol w:w="4378"/>
      </w:tblGrid>
      <w:tr w:rsidR="00A8179E" w14:paraId="2793B5C6" w14:textId="77777777" w:rsidTr="00522A29">
        <w:tc>
          <w:tcPr>
            <w:tcW w:w="4675" w:type="dxa"/>
          </w:tcPr>
          <w:p w14:paraId="0ACE20EC" w14:textId="64796BAF" w:rsidR="00EA44E3" w:rsidRDefault="00A8179E" w:rsidP="00EE4136">
            <w:pPr>
              <w:rPr>
                <w:rFonts w:ascii="Times New Roman" w:hAnsi="Times New Roman" w:cs="Times New Roman"/>
                <w:iCs/>
              </w:rPr>
            </w:pPr>
            <w:r>
              <w:rPr>
                <w:rFonts w:ascii="Times New Roman" w:hAnsi="Times New Roman" w:cs="Times New Roman"/>
                <w:iCs/>
                <w:noProof/>
              </w:rPr>
              <w:lastRenderedPageBreak/>
              <w:drawing>
                <wp:inline distT="0" distB="0" distL="0" distR="0" wp14:anchorId="212501A0" wp14:editId="06881576">
                  <wp:extent cx="3054699" cy="23050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6973" cy="2321818"/>
                          </a:xfrm>
                          <a:prstGeom prst="rect">
                            <a:avLst/>
                          </a:prstGeom>
                        </pic:spPr>
                      </pic:pic>
                    </a:graphicData>
                  </a:graphic>
                </wp:inline>
              </w:drawing>
            </w:r>
          </w:p>
        </w:tc>
        <w:tc>
          <w:tcPr>
            <w:tcW w:w="4675" w:type="dxa"/>
          </w:tcPr>
          <w:p w14:paraId="20D1B183" w14:textId="61B09CA5" w:rsidR="00EA44E3" w:rsidRDefault="00EA44E3" w:rsidP="00EE4136">
            <w:pPr>
              <w:rPr>
                <w:rFonts w:ascii="Times New Roman" w:hAnsi="Times New Roman" w:cs="Times New Roman"/>
                <w:iCs/>
              </w:rPr>
            </w:pPr>
            <w:r>
              <w:rPr>
                <w:rFonts w:ascii="Times New Roman" w:hAnsi="Times New Roman" w:cs="Times New Roman"/>
                <w:iCs/>
                <w:noProof/>
              </w:rPr>
              <w:drawing>
                <wp:inline distT="0" distB="0" distL="0" distR="0" wp14:anchorId="4F764314" wp14:editId="7594E6A2">
                  <wp:extent cx="2647950" cy="3106866"/>
                  <wp:effectExtent l="12700" t="12700" r="6350" b="177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6">
                            <a:extLst>
                              <a:ext uri="{BEBA8EAE-BF5A-486C-A8C5-ECC9F3942E4B}">
                                <a14:imgProps xmlns:a14="http://schemas.microsoft.com/office/drawing/2010/main">
                                  <a14:imgLayer r:embed="rId7">
                                    <a14:imgEffect>
                                      <a14:colorTemperature colorTemp="5408"/>
                                    </a14:imgEffect>
                                  </a14:imgLayer>
                                </a14:imgProps>
                              </a:ext>
                              <a:ext uri="{28A0092B-C50C-407E-A947-70E740481C1C}">
                                <a14:useLocalDpi xmlns:a14="http://schemas.microsoft.com/office/drawing/2010/main" val="0"/>
                              </a:ext>
                            </a:extLst>
                          </a:blip>
                          <a:srcRect l="2294" t="15423" r="5003" b="1597"/>
                          <a:stretch/>
                        </pic:blipFill>
                        <pic:spPr bwMode="auto">
                          <a:xfrm>
                            <a:off x="0" y="0"/>
                            <a:ext cx="2692845" cy="3159542"/>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bl>
    <w:p w14:paraId="5A27A589" w14:textId="76E9CE57" w:rsidR="00EA44E3" w:rsidRDefault="00EA44E3" w:rsidP="00EE4136">
      <w:pPr>
        <w:spacing w:after="0" w:line="240" w:lineRule="auto"/>
        <w:rPr>
          <w:rFonts w:ascii="Times New Roman" w:hAnsi="Times New Roman" w:cs="Times New Roman"/>
          <w:iCs/>
        </w:rPr>
      </w:pPr>
    </w:p>
    <w:p w14:paraId="3C38AF62" w14:textId="6D74DAF8" w:rsidR="00EA44E3" w:rsidRPr="00825977" w:rsidRDefault="00A8179E" w:rsidP="00EE4136">
      <w:pPr>
        <w:spacing w:after="0" w:line="240" w:lineRule="auto"/>
        <w:rPr>
          <w:rFonts w:ascii="Times New Roman" w:hAnsi="Times New Roman" w:cs="Times New Roman"/>
          <w:iCs/>
        </w:rPr>
      </w:pPr>
      <w:r>
        <w:rPr>
          <w:rFonts w:ascii="Times New Roman" w:hAnsi="Times New Roman" w:cs="Times New Roman"/>
          <w:iCs/>
        </w:rPr>
        <w:t xml:space="preserve">(Left) Louisiana Tech University undergraduate student, Sarah Campbell, was mentored by LAMDA researcher, Dr. Erica Murray, and had a summer internship at Graphics Paper. (Right) </w:t>
      </w:r>
      <w:r w:rsidR="00EA44E3">
        <w:rPr>
          <w:rFonts w:ascii="Times New Roman" w:hAnsi="Times New Roman" w:cs="Times New Roman"/>
          <w:iCs/>
        </w:rPr>
        <w:t xml:space="preserve">Southern University undergraduate student, Raelyn Henderson, was mentored during the school year by LAMDA researcher, Dr. Stephen </w:t>
      </w:r>
      <w:proofErr w:type="spellStart"/>
      <w:r w:rsidR="00EA44E3">
        <w:rPr>
          <w:rFonts w:ascii="Times New Roman" w:hAnsi="Times New Roman" w:cs="Times New Roman"/>
          <w:iCs/>
        </w:rPr>
        <w:t>Akwaboa</w:t>
      </w:r>
      <w:proofErr w:type="spellEnd"/>
      <w:r>
        <w:rPr>
          <w:rFonts w:ascii="Times New Roman" w:hAnsi="Times New Roman" w:cs="Times New Roman"/>
          <w:iCs/>
        </w:rPr>
        <w:t>, and had a summer</w:t>
      </w:r>
      <w:r w:rsidR="00E341A5">
        <w:rPr>
          <w:rFonts w:ascii="Times New Roman" w:hAnsi="Times New Roman" w:cs="Times New Roman"/>
          <w:iCs/>
        </w:rPr>
        <w:t xml:space="preserve"> internship at Chevron.</w:t>
      </w:r>
    </w:p>
    <w:sectPr w:rsidR="00EA44E3" w:rsidRPr="00825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76"/>
    <w:rsid w:val="0001483B"/>
    <w:rsid w:val="000304A9"/>
    <w:rsid w:val="00042092"/>
    <w:rsid w:val="002329CD"/>
    <w:rsid w:val="00276751"/>
    <w:rsid w:val="00303B3D"/>
    <w:rsid w:val="003D3451"/>
    <w:rsid w:val="004011BC"/>
    <w:rsid w:val="004F55CE"/>
    <w:rsid w:val="00522A29"/>
    <w:rsid w:val="00543392"/>
    <w:rsid w:val="005C16DC"/>
    <w:rsid w:val="005D7D73"/>
    <w:rsid w:val="005F0860"/>
    <w:rsid w:val="005F1EB5"/>
    <w:rsid w:val="00684487"/>
    <w:rsid w:val="006B3F01"/>
    <w:rsid w:val="006C25F0"/>
    <w:rsid w:val="006F2AF2"/>
    <w:rsid w:val="007B33EB"/>
    <w:rsid w:val="007C7C80"/>
    <w:rsid w:val="00825977"/>
    <w:rsid w:val="00857FF2"/>
    <w:rsid w:val="009577DF"/>
    <w:rsid w:val="0096214B"/>
    <w:rsid w:val="00976400"/>
    <w:rsid w:val="00987A54"/>
    <w:rsid w:val="009B564A"/>
    <w:rsid w:val="009C50D4"/>
    <w:rsid w:val="00A152D7"/>
    <w:rsid w:val="00A27946"/>
    <w:rsid w:val="00A8179E"/>
    <w:rsid w:val="00A927AB"/>
    <w:rsid w:val="00AD294A"/>
    <w:rsid w:val="00B03AB6"/>
    <w:rsid w:val="00B32063"/>
    <w:rsid w:val="00B3468F"/>
    <w:rsid w:val="00B576A2"/>
    <w:rsid w:val="00B62E00"/>
    <w:rsid w:val="00C52D22"/>
    <w:rsid w:val="00C57F30"/>
    <w:rsid w:val="00CB2C99"/>
    <w:rsid w:val="00CD54FA"/>
    <w:rsid w:val="00CE2AA2"/>
    <w:rsid w:val="00CF18B2"/>
    <w:rsid w:val="00CF44D6"/>
    <w:rsid w:val="00D74DA5"/>
    <w:rsid w:val="00D7720D"/>
    <w:rsid w:val="00D91913"/>
    <w:rsid w:val="00E341A5"/>
    <w:rsid w:val="00EA44E3"/>
    <w:rsid w:val="00EB1C45"/>
    <w:rsid w:val="00EC6176"/>
    <w:rsid w:val="00EE4136"/>
    <w:rsid w:val="00EE4160"/>
    <w:rsid w:val="00FB6733"/>
    <w:rsid w:val="00FB6874"/>
    <w:rsid w:val="00FC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01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6176"/>
    <w:rPr>
      <w:b/>
      <w:bCs/>
    </w:rPr>
  </w:style>
  <w:style w:type="character" w:customStyle="1" w:styleId="red">
    <w:name w:val="red"/>
    <w:basedOn w:val="DefaultParagraphFont"/>
    <w:rsid w:val="00EC6176"/>
  </w:style>
  <w:style w:type="character" w:styleId="Emphasis">
    <w:name w:val="Emphasis"/>
    <w:basedOn w:val="DefaultParagraphFont"/>
    <w:uiPriority w:val="20"/>
    <w:qFormat/>
    <w:rsid w:val="00EC6176"/>
    <w:rPr>
      <w:i/>
      <w:iCs/>
    </w:rPr>
  </w:style>
  <w:style w:type="character" w:styleId="Hyperlink">
    <w:name w:val="Hyperlink"/>
    <w:basedOn w:val="DefaultParagraphFont"/>
    <w:uiPriority w:val="99"/>
    <w:unhideWhenUsed/>
    <w:rsid w:val="007C7C80"/>
    <w:rPr>
      <w:color w:val="0000FF" w:themeColor="hyperlink"/>
      <w:u w:val="single"/>
    </w:rPr>
  </w:style>
  <w:style w:type="paragraph" w:styleId="BalloonText">
    <w:name w:val="Balloon Text"/>
    <w:basedOn w:val="Normal"/>
    <w:link w:val="BalloonTextChar"/>
    <w:uiPriority w:val="99"/>
    <w:semiHidden/>
    <w:unhideWhenUsed/>
    <w:rsid w:val="00CB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AC681-BB90-9948-ACD3-693E2F77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Stephanie</dc:creator>
  <cp:lastModifiedBy>Amber King</cp:lastModifiedBy>
  <cp:revision>26</cp:revision>
  <cp:lastPrinted>2023-03-28T17:02:00Z</cp:lastPrinted>
  <dcterms:created xsi:type="dcterms:W3CDTF">2023-03-22T23:34:00Z</dcterms:created>
  <dcterms:modified xsi:type="dcterms:W3CDTF">2023-03-29T15:37:00Z</dcterms:modified>
</cp:coreProperties>
</file>