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3F3177EA" w14:textId="5973B1AB" w:rsidR="00052F43" w:rsidRPr="0024527E"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p>
    <w:p w14:paraId="110AF9B6" w14:textId="77777777" w:rsidR="00FD0AAC" w:rsidRPr="0024527E" w:rsidRDefault="00FD0AAC" w:rsidP="00DF6073">
      <w:pPr>
        <w:ind w:left="-90"/>
        <w:jc w:val="center"/>
        <w:rPr>
          <w:rFonts w:ascii="Arial" w:hAnsi="Arial" w:cs="Arial"/>
          <w:i/>
          <w:sz w:val="44"/>
          <w:szCs w:val="44"/>
        </w:rPr>
      </w:pPr>
    </w:p>
    <w:p w14:paraId="67D23189" w14:textId="2463F805" w:rsidR="00052F43" w:rsidRPr="0024527E" w:rsidRDefault="00FD0AAC" w:rsidP="00DF6073">
      <w:pPr>
        <w:ind w:left="-90"/>
        <w:jc w:val="center"/>
        <w:rPr>
          <w:rFonts w:ascii="Arial" w:hAnsi="Arial" w:cs="Arial"/>
          <w:i/>
          <w:sz w:val="44"/>
          <w:szCs w:val="44"/>
        </w:rPr>
      </w:pPr>
      <w:r w:rsidRPr="0024527E">
        <w:rPr>
          <w:rFonts w:ascii="Arial" w:hAnsi="Arial" w:cs="Arial"/>
          <w:i/>
          <w:sz w:val="44"/>
          <w:szCs w:val="44"/>
        </w:rPr>
        <w:t xml:space="preserve">FY </w:t>
      </w:r>
      <w:r w:rsidR="00744931" w:rsidRPr="0024527E">
        <w:rPr>
          <w:rFonts w:ascii="Arial" w:hAnsi="Arial" w:cs="Arial"/>
          <w:i/>
          <w:sz w:val="44"/>
          <w:szCs w:val="44"/>
        </w:rPr>
        <w:t>1</w:t>
      </w:r>
      <w:r w:rsidR="0008615E">
        <w:rPr>
          <w:rFonts w:ascii="Arial" w:hAnsi="Arial" w:cs="Arial"/>
          <w:i/>
          <w:sz w:val="44"/>
          <w:szCs w:val="44"/>
        </w:rPr>
        <w:t>7</w:t>
      </w:r>
      <w:r w:rsidRPr="0024527E">
        <w:rPr>
          <w:rFonts w:ascii="Arial" w:hAnsi="Arial" w:cs="Arial"/>
          <w:i/>
          <w:sz w:val="44"/>
          <w:szCs w:val="44"/>
        </w:rPr>
        <w:t>-</w:t>
      </w:r>
      <w:r w:rsidR="00744931" w:rsidRPr="0024527E">
        <w:rPr>
          <w:rFonts w:ascii="Arial" w:hAnsi="Arial" w:cs="Arial"/>
          <w:i/>
          <w:sz w:val="44"/>
          <w:szCs w:val="44"/>
        </w:rPr>
        <w:t>1</w:t>
      </w:r>
      <w:r w:rsidR="0008615E">
        <w:rPr>
          <w:rFonts w:ascii="Arial" w:hAnsi="Arial" w:cs="Arial"/>
          <w:i/>
          <w:sz w:val="44"/>
          <w:szCs w:val="44"/>
        </w:rPr>
        <w:t>8</w:t>
      </w:r>
      <w:r w:rsidR="00744931" w:rsidRPr="0024527E">
        <w:rPr>
          <w:rFonts w:ascii="Arial" w:hAnsi="Arial" w:cs="Arial"/>
          <w:i/>
          <w:sz w:val="44"/>
          <w:szCs w:val="44"/>
        </w:rPr>
        <w:t xml:space="preserve"> </w:t>
      </w:r>
      <w:r w:rsidR="00052F43" w:rsidRPr="0024527E">
        <w:rPr>
          <w:rFonts w:ascii="Arial" w:hAnsi="Arial" w:cs="Arial"/>
          <w:i/>
          <w:sz w:val="44"/>
          <w:szCs w:val="44"/>
        </w:rPr>
        <w:t xml:space="preserve">Request for </w:t>
      </w:r>
      <w:r w:rsidR="00DF6073" w:rsidRPr="0024527E">
        <w:rPr>
          <w:rFonts w:ascii="Arial" w:hAnsi="Arial" w:cs="Arial"/>
          <w:i/>
          <w:sz w:val="44"/>
          <w:szCs w:val="44"/>
        </w:rPr>
        <w:t>Proposals</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30FF9620"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08615E">
        <w:rPr>
          <w:rFonts w:ascii="Arial" w:hAnsi="Arial" w:cs="Arial"/>
          <w:b/>
        </w:rPr>
        <w:t>October 6</w:t>
      </w:r>
      <w:r w:rsidRPr="0024527E">
        <w:rPr>
          <w:rFonts w:ascii="Arial" w:hAnsi="Arial" w:cs="Arial"/>
          <w:b/>
        </w:rPr>
        <w:t>, 201</w:t>
      </w:r>
      <w:r w:rsidR="0008615E">
        <w:rPr>
          <w:rFonts w:ascii="Arial" w:hAnsi="Arial" w:cs="Arial"/>
          <w:b/>
        </w:rPr>
        <w:t>7</w:t>
      </w:r>
      <w:r w:rsidRPr="0024527E">
        <w:rPr>
          <w:rFonts w:ascii="Arial" w:hAnsi="Arial" w:cs="Arial"/>
          <w:b/>
        </w:rPr>
        <w:t>)</w:t>
      </w:r>
    </w:p>
    <w:p w14:paraId="4938143E" w14:textId="5CFA8A4B"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24527E">
        <w:rPr>
          <w:rFonts w:ascii="Arial" w:hAnsi="Arial" w:cs="Arial"/>
          <w:b/>
        </w:rPr>
        <w:t>(</w:t>
      </w:r>
      <w:r w:rsidR="00744931">
        <w:rPr>
          <w:rFonts w:ascii="Arial" w:hAnsi="Arial" w:cs="Arial"/>
          <w:b/>
        </w:rPr>
        <w:t>October</w:t>
      </w:r>
      <w:r w:rsidR="00744931" w:rsidRPr="0024527E">
        <w:rPr>
          <w:rFonts w:ascii="Arial" w:hAnsi="Arial" w:cs="Arial"/>
          <w:b/>
        </w:rPr>
        <w:t xml:space="preserve"> </w:t>
      </w:r>
      <w:r w:rsidR="0008615E">
        <w:rPr>
          <w:rFonts w:ascii="Arial" w:hAnsi="Arial" w:cs="Arial"/>
          <w:b/>
        </w:rPr>
        <w:t>27</w:t>
      </w:r>
      <w:r w:rsidRPr="0024527E">
        <w:rPr>
          <w:rFonts w:ascii="Arial" w:hAnsi="Arial" w:cs="Arial"/>
          <w:b/>
        </w:rPr>
        <w:t xml:space="preserve">, </w:t>
      </w:r>
      <w:r w:rsidR="00744931" w:rsidRPr="0024527E">
        <w:rPr>
          <w:rFonts w:ascii="Arial" w:hAnsi="Arial" w:cs="Arial"/>
          <w:b/>
        </w:rPr>
        <w:t>201</w:t>
      </w:r>
      <w:r w:rsidR="0008615E">
        <w:rPr>
          <w:rFonts w:ascii="Arial" w:hAnsi="Arial" w:cs="Arial"/>
          <w:b/>
        </w:rPr>
        <w:t>7</w:t>
      </w:r>
      <w:r w:rsidR="00FD0AAC" w:rsidRPr="0024527E">
        <w:rPr>
          <w:rFonts w:ascii="Arial" w:hAnsi="Arial" w:cs="Arial"/>
          <w:b/>
        </w:rPr>
        <w:t>)</w:t>
      </w:r>
    </w:p>
    <w:p w14:paraId="1936C2F2" w14:textId="437FD2D3"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08615E">
        <w:rPr>
          <w:rFonts w:ascii="Arial" w:hAnsi="Arial" w:cs="Arial"/>
          <w:b/>
        </w:rPr>
        <w:t>November</w:t>
      </w:r>
      <w:r w:rsidR="00744931" w:rsidRPr="0024527E">
        <w:rPr>
          <w:rFonts w:ascii="Arial" w:hAnsi="Arial" w:cs="Arial"/>
          <w:b/>
        </w:rPr>
        <w:t xml:space="preserve"> </w:t>
      </w:r>
      <w:r w:rsidR="0008615E">
        <w:rPr>
          <w:rFonts w:ascii="Arial" w:hAnsi="Arial" w:cs="Arial"/>
          <w:b/>
        </w:rPr>
        <w:t>2</w:t>
      </w:r>
      <w:r w:rsidR="00AB6B2D">
        <w:rPr>
          <w:rFonts w:ascii="Arial" w:hAnsi="Arial" w:cs="Arial"/>
          <w:b/>
        </w:rPr>
        <w:t>8</w:t>
      </w:r>
      <w:r w:rsidRPr="0024527E">
        <w:rPr>
          <w:rFonts w:ascii="Arial" w:hAnsi="Arial" w:cs="Arial"/>
          <w:b/>
        </w:rPr>
        <w:t>, 201</w:t>
      </w:r>
      <w:r w:rsidR="0008615E">
        <w:rPr>
          <w:rFonts w:ascii="Arial" w:hAnsi="Arial" w:cs="Arial"/>
          <w:b/>
        </w:rPr>
        <w:t>7</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bookmarkStart w:id="0" w:name="_GoBack"/>
      <w:bookmarkEnd w:id="0"/>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10"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77777777"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LOUISIANA EXPERIMENTAL 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371615B5"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 an NSF EPSCoR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 to support</w:t>
      </w:r>
      <w:r w:rsidR="00D4433C" w:rsidRPr="0024527E">
        <w:rPr>
          <w:rFonts w:ascii="Arial" w:hAnsi="Arial" w:cs="Arial"/>
          <w:sz w:val="22"/>
          <w:szCs w:val="22"/>
        </w:rPr>
        <w:t xml:space="preserve">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BC0DA9" w:rsidRPr="0024527E">
        <w:rPr>
          <w:rFonts w:ascii="Arial" w:hAnsi="Arial" w:cs="Arial"/>
          <w:sz w:val="22"/>
          <w:szCs w:val="22"/>
        </w:rPr>
        <w:t xml:space="preserve">projects </w:t>
      </w:r>
      <w:r w:rsidR="00052F43" w:rsidRPr="0024527E">
        <w:rPr>
          <w:rFonts w:ascii="Arial" w:hAnsi="Arial" w:cs="Arial"/>
          <w:sz w:val="22"/>
          <w:szCs w:val="22"/>
        </w:rPr>
        <w:t xml:space="preserve">relevant to </w:t>
      </w:r>
      <w:r w:rsidR="00D4433C" w:rsidRPr="0024527E">
        <w:rPr>
          <w:rFonts w:ascii="Arial" w:hAnsi="Arial" w:cs="Arial"/>
          <w:sz w:val="22"/>
          <w:szCs w:val="22"/>
        </w:rPr>
        <w:t xml:space="preserve">CIMM’s </w:t>
      </w:r>
      <w:r w:rsidRPr="0024527E">
        <w:rPr>
          <w:rFonts w:ascii="Arial" w:hAnsi="Arial" w:cs="Arial"/>
          <w:sz w:val="22"/>
          <w:szCs w:val="22"/>
        </w:rPr>
        <w:t xml:space="preserve">advanced </w:t>
      </w:r>
      <w:r w:rsidR="00052F43" w:rsidRPr="0024527E">
        <w:rPr>
          <w:rFonts w:ascii="Arial" w:hAnsi="Arial" w:cs="Arial"/>
          <w:sz w:val="22"/>
          <w:szCs w:val="22"/>
        </w:rPr>
        <w:t>manufacturing</w:t>
      </w:r>
      <w:r w:rsidR="00D4433C" w:rsidRPr="0024527E">
        <w:rPr>
          <w:rFonts w:ascii="Arial" w:hAnsi="Arial" w:cs="Arial"/>
          <w:sz w:val="22"/>
          <w:szCs w:val="22"/>
        </w:rPr>
        <w:t xml:space="preserve"> themes</w:t>
      </w:r>
      <w:r w:rsidR="00052F43" w:rsidRPr="0024527E">
        <w:rPr>
          <w:rFonts w:ascii="Arial" w:hAnsi="Arial" w:cs="Arial"/>
          <w:sz w:val="22"/>
          <w:szCs w:val="22"/>
        </w:rPr>
        <w:t>.</w:t>
      </w:r>
      <w:r w:rsidRPr="0024527E">
        <w:rPr>
          <w:rFonts w:ascii="Arial" w:hAnsi="Arial" w:cs="Arial"/>
          <w:sz w:val="22"/>
          <w:szCs w:val="22"/>
        </w:rPr>
        <w:t xml:space="preserve"> </w:t>
      </w:r>
      <w:r w:rsidR="00D4433C" w:rsidRPr="0024527E">
        <w:rPr>
          <w:rFonts w:ascii="Arial" w:hAnsi="Arial" w:cs="Arial"/>
          <w:sz w:val="22"/>
          <w:szCs w:val="22"/>
        </w:rPr>
        <w:t xml:space="preserve">The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microstructural complexity and variability. The unifying scientific challenge for these STTs is the</w:t>
      </w:r>
      <w:r w:rsidR="00D4433C"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00D4433C"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00D4433C" w:rsidRPr="0024527E">
        <w:rPr>
          <w:rFonts w:ascii="Arial" w:hAnsi="Arial" w:cs="Arial"/>
          <w:sz w:val="22"/>
          <w:szCs w:val="22"/>
        </w:rPr>
        <w:t xml:space="preserve">  </w:t>
      </w:r>
      <w:r w:rsidR="00052F43" w:rsidRPr="0024527E">
        <w:rPr>
          <w:rFonts w:ascii="Arial" w:hAnsi="Arial" w:cs="Arial"/>
          <w:sz w:val="22"/>
          <w:szCs w:val="22"/>
        </w:rPr>
        <w:t>A major challenge in multiscale f</w:t>
      </w:r>
      <w:r w:rsidR="00D4433C"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00D4433C" w:rsidRPr="0024527E">
        <w:rPr>
          <w:rFonts w:ascii="Arial" w:hAnsi="Arial" w:cs="Arial"/>
          <w:sz w:val="22"/>
          <w:szCs w:val="22"/>
        </w:rPr>
        <w:t xml:space="preserve"> </w:t>
      </w:r>
      <w:r w:rsidR="00052F43" w:rsidRPr="0024527E">
        <w:rPr>
          <w:rFonts w:ascii="Arial" w:hAnsi="Arial" w:cs="Arial"/>
          <w:sz w:val="22"/>
          <w:szCs w:val="22"/>
        </w:rPr>
        <w:t>cannot be simply scaled down to the relevant dimens</w:t>
      </w:r>
      <w:r w:rsidR="00D4433C" w:rsidRPr="0024527E">
        <w:rPr>
          <w:rFonts w:ascii="Arial" w:hAnsi="Arial" w:cs="Arial"/>
          <w:sz w:val="22"/>
          <w:szCs w:val="22"/>
        </w:rPr>
        <w:t>ions. To address this, STT1</w:t>
      </w:r>
      <w:r w:rsidR="00052F43" w:rsidRPr="0024527E">
        <w:rPr>
          <w:rFonts w:ascii="Arial" w:hAnsi="Arial" w:cs="Arial"/>
          <w:sz w:val="22"/>
          <w:szCs w:val="22"/>
        </w:rPr>
        <w:t xml:space="preserve"> tightly couple</w:t>
      </w:r>
      <w:r w:rsidR="00D4433C" w:rsidRPr="0024527E">
        <w:rPr>
          <w:rFonts w:ascii="Arial" w:hAnsi="Arial" w:cs="Arial"/>
          <w:sz w:val="22"/>
          <w:szCs w:val="22"/>
        </w:rPr>
        <w:t xml:space="preserve">s </w:t>
      </w:r>
      <w:r w:rsidR="00052F43" w:rsidRPr="0024527E">
        <w:rPr>
          <w:rFonts w:ascii="Arial" w:hAnsi="Arial" w:cs="Arial"/>
          <w:sz w:val="22"/>
          <w:szCs w:val="22"/>
        </w:rPr>
        <w:t>experimentation with modelling and simulation on multiscale plasticity and physics and mechanics of</w:t>
      </w:r>
      <w:r w:rsidR="00D4433C"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00D4433C"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00D4433C" w:rsidRPr="0024527E">
        <w:rPr>
          <w:rFonts w:ascii="Arial" w:hAnsi="Arial" w:cs="Arial"/>
          <w:sz w:val="22"/>
          <w:szCs w:val="22"/>
        </w:rPr>
        <w:t xml:space="preserve"> </w:t>
      </w:r>
      <w:r w:rsidR="00052F43" w:rsidRPr="0024527E">
        <w:rPr>
          <w:rFonts w:ascii="Arial" w:hAnsi="Arial" w:cs="Arial"/>
          <w:sz w:val="22"/>
          <w:szCs w:val="22"/>
        </w:rPr>
        <w:t>multi-physics and multiscale phenomena—which are required for tailoring composition and microstructure</w:t>
      </w:r>
      <w:r w:rsidR="00D4433C"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00D4433C" w:rsidRPr="0024527E">
        <w:rPr>
          <w:rFonts w:ascii="Arial" w:hAnsi="Arial" w:cs="Arial"/>
          <w:sz w:val="22"/>
          <w:szCs w:val="22"/>
        </w:rPr>
        <w:t xml:space="preserve">ete. To address this, STT2 </w:t>
      </w:r>
      <w:r w:rsidR="00052F43" w:rsidRPr="0024527E">
        <w:rPr>
          <w:rFonts w:ascii="Arial" w:hAnsi="Arial" w:cs="Arial"/>
          <w:sz w:val="22"/>
          <w:szCs w:val="22"/>
        </w:rPr>
        <w:t>couple</w:t>
      </w:r>
      <w:r w:rsidR="00D4433C" w:rsidRPr="0024527E">
        <w:rPr>
          <w:rFonts w:ascii="Arial" w:hAnsi="Arial" w:cs="Arial"/>
          <w:sz w:val="22"/>
          <w:szCs w:val="22"/>
        </w:rPr>
        <w:t>s</w:t>
      </w:r>
      <w:r w:rsidR="00052F43" w:rsidRPr="0024527E">
        <w:rPr>
          <w:rFonts w:ascii="Arial" w:hAnsi="Arial" w:cs="Arial"/>
          <w:sz w:val="22"/>
          <w:szCs w:val="22"/>
        </w:rPr>
        <w:t xml:space="preserve"> experimentation with</w:t>
      </w:r>
      <w:r w:rsidR="00D4433C"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00D4433C"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00D4433C"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on LSU campus</w:t>
      </w:r>
      <w:r w:rsidR="00F904B6">
        <w:rPr>
          <w:rFonts w:ascii="Arial" w:hAnsi="Arial" w:cs="Arial"/>
          <w:iCs/>
          <w:sz w:val="22"/>
          <w:szCs w:val="22"/>
        </w:rPr>
        <w:t xml:space="preserve"> and at Louisiana Tech</w:t>
      </w:r>
      <w:r w:rsidR="00344B0E" w:rsidRPr="0024527E">
        <w:rPr>
          <w:rFonts w:ascii="Arial" w:hAnsi="Arial" w:cs="Arial"/>
          <w:iCs/>
          <w:sz w:val="22"/>
          <w:szCs w:val="22"/>
        </w:rPr>
        <w:t xml:space="preserve"> to support advanced manufacturing research and development, and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are given access at the same rates charged to the on-campus users. Collectively, these are called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(CIMM-CUFs).</w:t>
      </w:r>
      <w:r w:rsidR="00F904B6">
        <w:rPr>
          <w:rFonts w:ascii="Arial" w:hAnsi="Arial" w:cs="Arial"/>
          <w:iCs/>
          <w:sz w:val="22"/>
          <w:szCs w:val="22"/>
        </w:rPr>
        <w:t xml:space="preserve"> Additional information about CIMM can be found at </w:t>
      </w:r>
      <w:hyperlink r:id="rId11"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r w:rsidR="002B16A6">
        <w:rPr>
          <w:rFonts w:ascii="Arial" w:hAnsi="Arial" w:cs="Arial"/>
          <w:iCs/>
          <w:sz w:val="22"/>
          <w:szCs w:val="22"/>
        </w:rPr>
        <w:t xml:space="preserve">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5AAE02A5" w:rsidR="003D33D4" w:rsidRPr="0024527E" w:rsidRDefault="00A61091" w:rsidP="00A61091">
      <w:pPr>
        <w:autoSpaceDE w:val="0"/>
        <w:autoSpaceDN w:val="0"/>
        <w:adjustRightInd w:val="0"/>
        <w:jc w:val="both"/>
        <w:rPr>
          <w:rFonts w:ascii="Arial"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tenured or tenure-track or research professors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Seed awards are to be single-investigator. While co-PIs are allowable, one and only one individual must be listed on the cover sheet as principal investigator. </w:t>
      </w:r>
      <w:r w:rsidR="00952E8C" w:rsidRPr="0024527E">
        <w:rPr>
          <w:rFonts w:ascii="Arial" w:hAnsi="Arial" w:cs="Arial"/>
          <w:sz w:val="22"/>
          <w:szCs w:val="22"/>
        </w:rPr>
        <w:t>The PI should</w:t>
      </w:r>
      <w:r w:rsidR="00C737AF" w:rsidRPr="0024527E">
        <w:rPr>
          <w:rFonts w:ascii="Arial" w:hAnsi="Arial" w:cs="Arial"/>
          <w:sz w:val="22"/>
          <w:szCs w:val="22"/>
        </w:rPr>
        <w:t xml:space="preserve"> </w:t>
      </w:r>
      <w:r w:rsidR="003D2BC4" w:rsidRPr="0024527E">
        <w:rPr>
          <w:rFonts w:ascii="Arial" w:hAnsi="Arial" w:cs="Arial"/>
          <w:sz w:val="22"/>
          <w:szCs w:val="22"/>
        </w:rPr>
        <w:t>not currently be funded by CIMM.</w:t>
      </w:r>
      <w:r w:rsidR="003D33D4" w:rsidRPr="0024527E">
        <w:rPr>
          <w:rFonts w:ascii="Arial" w:hAnsi="Arial" w:cs="Arial"/>
          <w:sz w:val="22"/>
          <w:szCs w:val="22"/>
        </w:rPr>
        <w:t xml:space="preserve"> </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514E50B0" w14:textId="1F8AD57F" w:rsidR="00C04817" w:rsidRPr="0024527E" w:rsidRDefault="00952E8C" w:rsidP="008B72AC">
      <w:pPr>
        <w:jc w:val="both"/>
        <w:rPr>
          <w:rFonts w:ascii="Arial" w:hAnsi="Arial" w:cs="Arial"/>
          <w:sz w:val="22"/>
          <w:szCs w:val="22"/>
        </w:rPr>
      </w:pPr>
      <w:r w:rsidRPr="0024527E">
        <w:rPr>
          <w:rFonts w:ascii="Arial" w:hAnsi="Arial" w:cs="Arial"/>
          <w:sz w:val="22"/>
          <w:szCs w:val="22"/>
        </w:rPr>
        <w:t xml:space="preserve">Selection criteria are expected to include (a) the potential for short- and long-term impact on advanced manufacturing, (b) industrial collaborations, (c) utilization of the CIMM-CUFs, and (d) potential to seed unique directions and collaborations within CIMM to advance the two STTs. Priority will be given to junior faculty PIs and collaborative proposals in high-payoff directions aligned with the two STTs. </w:t>
      </w:r>
      <w:r w:rsidR="00BD655B" w:rsidRPr="0024527E">
        <w:rPr>
          <w:rFonts w:ascii="Arial" w:hAnsi="Arial" w:cs="Arial"/>
          <w:sz w:val="22"/>
          <w:szCs w:val="22"/>
        </w:rPr>
        <w:t xml:space="preserve">Seed funding is meant to support programs that </w:t>
      </w:r>
      <w:r w:rsidR="005834FC" w:rsidRPr="0024527E">
        <w:rPr>
          <w:rFonts w:ascii="Arial" w:hAnsi="Arial" w:cs="Arial"/>
          <w:sz w:val="22"/>
          <w:szCs w:val="22"/>
        </w:rPr>
        <w:t>potentially may</w:t>
      </w:r>
      <w:r w:rsidR="00BD655B" w:rsidRPr="0024527E">
        <w:rPr>
          <w:rFonts w:ascii="Arial" w:hAnsi="Arial" w:cs="Arial"/>
          <w:sz w:val="22"/>
          <w:szCs w:val="22"/>
        </w:rPr>
        <w:t xml:space="preserve"> grow i</w:t>
      </w:r>
      <w:r w:rsidR="005834FC" w:rsidRPr="0024527E">
        <w:rPr>
          <w:rFonts w:ascii="Arial" w:hAnsi="Arial" w:cs="Arial"/>
          <w:sz w:val="22"/>
          <w:szCs w:val="22"/>
        </w:rPr>
        <w:t xml:space="preserve">nto </w:t>
      </w:r>
      <w:r w:rsidR="004E6131" w:rsidRPr="0024527E">
        <w:rPr>
          <w:rFonts w:ascii="Arial" w:hAnsi="Arial" w:cs="Arial"/>
          <w:sz w:val="22"/>
          <w:szCs w:val="22"/>
        </w:rPr>
        <w:t>externally funded projects aligned with</w:t>
      </w:r>
      <w:r w:rsidR="005834FC" w:rsidRPr="0024527E">
        <w:rPr>
          <w:rFonts w:ascii="Arial" w:hAnsi="Arial" w:cs="Arial"/>
          <w:sz w:val="22"/>
          <w:szCs w:val="22"/>
        </w:rPr>
        <w:t xml:space="preserve"> CIMM</w:t>
      </w:r>
      <w:r w:rsidR="00BD655B" w:rsidRPr="0024527E">
        <w:rPr>
          <w:rFonts w:ascii="Arial" w:hAnsi="Arial" w:cs="Arial"/>
          <w:sz w:val="22"/>
          <w:szCs w:val="22"/>
        </w:rPr>
        <w:t>.</w:t>
      </w:r>
      <w:r w:rsidR="005B43D3" w:rsidRPr="0024527E">
        <w:rPr>
          <w:rFonts w:ascii="Arial" w:hAnsi="Arial" w:cs="Arial"/>
          <w:sz w:val="22"/>
          <w:szCs w:val="22"/>
        </w:rPr>
        <w:t xml:space="preserve"> Seed funding is also a mechanism by which CIMM hopes to increase the participation of women and under-represented minorities (URM) in the project. </w:t>
      </w:r>
    </w:p>
    <w:p w14:paraId="7F5F31E2" w14:textId="77777777" w:rsidR="00C27E6C" w:rsidRPr="0024527E" w:rsidRDefault="00C27E6C" w:rsidP="008B72AC">
      <w:pPr>
        <w:jc w:val="both"/>
        <w:rPr>
          <w:rFonts w:ascii="Arial" w:hAnsi="Arial" w:cs="Arial"/>
          <w:sz w:val="22"/>
          <w:szCs w:val="22"/>
        </w:rPr>
      </w:pPr>
    </w:p>
    <w:p w14:paraId="0BECE667" w14:textId="723A5949" w:rsidR="00C27E6C" w:rsidRPr="0024527E" w:rsidRDefault="00C27E6C" w:rsidP="00480412">
      <w:pPr>
        <w:widowControl w:val="0"/>
        <w:autoSpaceDE w:val="0"/>
        <w:autoSpaceDN w:val="0"/>
        <w:adjustRightInd w:val="0"/>
        <w:jc w:val="both"/>
        <w:rPr>
          <w:rFonts w:ascii="Arial" w:hAnsi="Arial" w:cs="Arial"/>
          <w:sz w:val="22"/>
          <w:szCs w:val="22"/>
        </w:rPr>
      </w:pPr>
      <w:r w:rsidRPr="0024527E">
        <w:rPr>
          <w:rFonts w:ascii="Arial" w:hAnsi="Arial" w:cs="Arial"/>
          <w:sz w:val="22"/>
          <w:szCs w:val="22"/>
        </w:rPr>
        <w:t xml:space="preserve">The Seed Funding program will be administered through the </w:t>
      </w:r>
      <w:proofErr w:type="spellStart"/>
      <w:r w:rsidRPr="0024527E">
        <w:rPr>
          <w:rFonts w:ascii="Arial" w:hAnsi="Arial" w:cs="Arial"/>
          <w:sz w:val="22"/>
          <w:szCs w:val="22"/>
        </w:rPr>
        <w:t>BoR's</w:t>
      </w:r>
      <w:proofErr w:type="spellEnd"/>
      <w:r w:rsidRPr="0024527E">
        <w:rPr>
          <w:rFonts w:ascii="Arial" w:hAnsi="Arial" w:cs="Arial"/>
          <w:sz w:val="22"/>
          <w:szCs w:val="22"/>
        </w:rPr>
        <w:t xml:space="preserve"> Office of Sponsored Programs and will operate under the guidance of the State’s EPSCoR Committee.</w:t>
      </w:r>
      <w:r w:rsidR="00EF5CF2" w:rsidRPr="0024527E">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w:t>
      </w:r>
      <w:r w:rsidR="005B3B5D">
        <w:rPr>
          <w:rFonts w:ascii="Arial" w:hAnsi="Arial" w:cs="Arial"/>
          <w:sz w:val="22"/>
          <w:szCs w:val="22"/>
        </w:rPr>
        <w:t xml:space="preserve">Renewal requests will also be considered (see Proposal Format section). </w:t>
      </w:r>
      <w:r w:rsidR="0019468E" w:rsidRPr="002B16A6">
        <w:rPr>
          <w:rFonts w:ascii="Arial" w:hAnsi="Arial" w:cs="Arial"/>
          <w:sz w:val="22"/>
          <w:szCs w:val="22"/>
        </w:rPr>
        <w:t>Multiple proposals</w:t>
      </w:r>
      <w:r w:rsidR="00B61252" w:rsidRPr="002B16A6">
        <w:rPr>
          <w:rFonts w:ascii="Arial" w:hAnsi="Arial" w:cs="Arial"/>
          <w:sz w:val="22"/>
          <w:szCs w:val="22"/>
        </w:rPr>
        <w:t xml:space="preserve"> (</w:t>
      </w:r>
      <w:r w:rsidR="00E9112A" w:rsidRPr="002B16A6">
        <w:rPr>
          <w:rFonts w:ascii="Arial" w:hAnsi="Arial" w:cs="Arial"/>
          <w:sz w:val="22"/>
          <w:szCs w:val="22"/>
        </w:rPr>
        <w:t>one</w:t>
      </w:r>
      <w:r w:rsidR="00B61252" w:rsidRPr="002B16A6">
        <w:rPr>
          <w:rFonts w:ascii="Arial" w:hAnsi="Arial" w:cs="Arial"/>
          <w:sz w:val="22"/>
          <w:szCs w:val="22"/>
        </w:rPr>
        <w:t xml:space="preserve"> renewal and one new proposal)</w:t>
      </w:r>
      <w:r w:rsidR="0019468E" w:rsidRPr="002B16A6">
        <w:rPr>
          <w:rFonts w:ascii="Arial" w:hAnsi="Arial" w:cs="Arial"/>
          <w:sz w:val="22"/>
          <w:szCs w:val="22"/>
        </w:rPr>
        <w:t xml:space="preserve"> from the same PI will also be </w:t>
      </w:r>
      <w:r w:rsidR="0019468E" w:rsidRPr="002B16A6">
        <w:rPr>
          <w:rFonts w:ascii="Arial" w:hAnsi="Arial" w:cs="Arial"/>
          <w:sz w:val="22"/>
          <w:szCs w:val="22"/>
        </w:rPr>
        <w:lastRenderedPageBreak/>
        <w:t>considered.</w:t>
      </w:r>
      <w:r w:rsidR="0019468E">
        <w:rPr>
          <w:rFonts w:ascii="Arial" w:hAnsi="Arial" w:cs="Arial"/>
          <w:sz w:val="22"/>
          <w:szCs w:val="22"/>
        </w:rPr>
        <w:t xml:space="preserve"> </w:t>
      </w:r>
      <w:r w:rsidR="00480412" w:rsidRPr="0024527E">
        <w:rPr>
          <w:rFonts w:ascii="Arial" w:hAnsi="Arial" w:cs="Arial"/>
          <w:sz w:val="22"/>
          <w:szCs w:val="22"/>
        </w:rPr>
        <w:t>Charges for tuition</w:t>
      </w:r>
      <w:r w:rsidR="003862A1">
        <w:rPr>
          <w:rFonts w:ascii="Arial" w:hAnsi="Arial" w:cs="Arial"/>
          <w:sz w:val="22"/>
          <w:szCs w:val="22"/>
        </w:rPr>
        <w:t xml:space="preserve"> and senior personnel</w:t>
      </w:r>
      <w:r w:rsidR="00480412" w:rsidRPr="0024527E">
        <w:rPr>
          <w:rFonts w:ascii="Arial" w:hAnsi="Arial" w:cs="Arial"/>
          <w:sz w:val="22"/>
          <w:szCs w:val="22"/>
        </w:rPr>
        <w:t xml:space="preserve"> salaries (faculty, postdoctoral researchers, or research associates)</w:t>
      </w:r>
      <w:r w:rsidR="003862A1">
        <w:rPr>
          <w:rFonts w:ascii="Arial" w:hAnsi="Arial" w:cs="Arial"/>
          <w:sz w:val="22"/>
          <w:szCs w:val="22"/>
        </w:rPr>
        <w:t xml:space="preserve"> </w:t>
      </w:r>
      <w:r w:rsidR="00480412" w:rsidRPr="0024527E">
        <w:rPr>
          <w:rFonts w:ascii="Arial" w:hAnsi="Arial" w:cs="Arial"/>
          <w:sz w:val="22"/>
          <w:szCs w:val="22"/>
        </w:rPr>
        <w:t>are not allowable expenses</w:t>
      </w:r>
      <w:r w:rsidR="003862A1">
        <w:rPr>
          <w:rFonts w:ascii="Arial" w:hAnsi="Arial" w:cs="Arial"/>
          <w:sz w:val="22"/>
          <w:szCs w:val="22"/>
        </w:rPr>
        <w:t>.</w:t>
      </w:r>
      <w:r w:rsidR="003862A1" w:rsidRPr="0024527E">
        <w:rPr>
          <w:rFonts w:ascii="Arial" w:hAnsi="Arial" w:cs="Arial"/>
          <w:sz w:val="22"/>
          <w:szCs w:val="22"/>
        </w:rPr>
        <w:t xml:space="preserve"> </w:t>
      </w:r>
      <w:r w:rsidR="003862A1">
        <w:rPr>
          <w:rFonts w:ascii="Arial" w:hAnsi="Arial" w:cs="Arial"/>
          <w:sz w:val="22"/>
          <w:szCs w:val="22"/>
        </w:rPr>
        <w:t>A</w:t>
      </w:r>
      <w:r w:rsidR="00480412" w:rsidRPr="0024527E">
        <w:rPr>
          <w:rFonts w:ascii="Arial" w:hAnsi="Arial" w:cs="Arial"/>
          <w:sz w:val="22"/>
          <w:szCs w:val="22"/>
        </w:rPr>
        <w:t>ward dollars may be used, for example,</w:t>
      </w:r>
      <w:r w:rsidR="00EF5CF2" w:rsidRPr="0024527E">
        <w:rPr>
          <w:rFonts w:ascii="Arial" w:hAnsi="Arial" w:cs="Arial"/>
          <w:sz w:val="22"/>
          <w:szCs w:val="22"/>
        </w:rPr>
        <w:t xml:space="preserve"> </w:t>
      </w:r>
      <w:r w:rsidR="00480412" w:rsidRPr="0024527E">
        <w:rPr>
          <w:rFonts w:ascii="Arial" w:hAnsi="Arial" w:cs="Arial"/>
          <w:sz w:val="22"/>
          <w:szCs w:val="22"/>
        </w:rPr>
        <w:t>to support students, travel, and the purchase of scientific equipment and supplies. Any</w:t>
      </w:r>
      <w:r w:rsidR="00EF5CF2" w:rsidRPr="0024527E">
        <w:rPr>
          <w:rFonts w:ascii="Arial" w:hAnsi="Arial" w:cs="Arial"/>
          <w:sz w:val="22"/>
          <w:szCs w:val="22"/>
        </w:rPr>
        <w:t xml:space="preserve"> </w:t>
      </w:r>
      <w:r w:rsidR="00480412" w:rsidRPr="0024527E">
        <w:rPr>
          <w:rFonts w:ascii="Arial" w:hAnsi="Arial" w:cs="Arial"/>
          <w:sz w:val="22"/>
          <w:szCs w:val="22"/>
        </w:rPr>
        <w:t>scientific equipment requested must have a strong justification included in the project</w:t>
      </w:r>
      <w:r w:rsidR="00EF5CF2" w:rsidRPr="0024527E">
        <w:rPr>
          <w:rFonts w:ascii="Arial" w:hAnsi="Arial" w:cs="Arial"/>
          <w:sz w:val="22"/>
          <w:szCs w:val="22"/>
        </w:rPr>
        <w:t xml:space="preserve"> </w:t>
      </w:r>
      <w:r w:rsidR="00480412" w:rsidRPr="0024527E">
        <w:rPr>
          <w:rFonts w:ascii="Arial" w:hAnsi="Arial" w:cs="Arial"/>
          <w:sz w:val="22"/>
          <w:szCs w:val="22"/>
        </w:rPr>
        <w:t>description. Cost sharing is not required</w:t>
      </w:r>
      <w:r w:rsidR="0054330E" w:rsidRPr="0024527E">
        <w:rPr>
          <w:rFonts w:ascii="Arial" w:hAnsi="Arial" w:cs="Arial"/>
          <w:sz w:val="22"/>
          <w:szCs w:val="22"/>
        </w:rPr>
        <w:t xml:space="preserve">. </w:t>
      </w:r>
      <w:r w:rsidR="00480412" w:rsidRPr="0024527E">
        <w:rPr>
          <w:rFonts w:ascii="Arial" w:hAnsi="Arial" w:cs="Arial"/>
          <w:sz w:val="22"/>
          <w:szCs w:val="22"/>
        </w:rPr>
        <w:t>Funds will be made available by contract from 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Institutions are strongly encouraged to waive the F&amp;A on these awards so as to maximize the impact of the seed grants.</w:t>
      </w:r>
      <w:r w:rsidR="00CD2068">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45D87812" w:rsidR="00BD655B" w:rsidRPr="0024527E" w:rsidRDefault="00BD655B" w:rsidP="008B72AC">
      <w:pPr>
        <w:jc w:val="both"/>
        <w:rPr>
          <w:rFonts w:ascii="Arial" w:hAnsi="Arial" w:cs="Arial"/>
          <w:sz w:val="22"/>
          <w:szCs w:val="22"/>
        </w:rPr>
      </w:pPr>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BC0DA9" w:rsidRPr="0024527E">
        <w:rPr>
          <w:rFonts w:ascii="Arial" w:hAnsi="Arial" w:cs="Arial"/>
          <w:sz w:val="22"/>
          <w:szCs w:val="22"/>
        </w:rPr>
        <w:t>participation in CIMM meetings (two meetings per year in Baton Rouge; anticipated to be in April and July),</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004E6131" w:rsidRPr="0024527E">
        <w:rPr>
          <w:rFonts w:ascii="Arial" w:hAnsi="Arial" w:cs="Arial"/>
          <w:sz w:val="22"/>
          <w:szCs w:val="22"/>
        </w:rPr>
        <w:t>, and possible participation in NSF Reverse Site Visits (anticipated in 2017 and 2019)</w:t>
      </w:r>
      <w:r w:rsidRPr="0024527E">
        <w:rPr>
          <w:rFonts w:ascii="Arial" w:hAnsi="Arial" w:cs="Arial"/>
          <w:sz w:val="22"/>
          <w:szCs w:val="22"/>
        </w:rPr>
        <w:t>.</w:t>
      </w:r>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EPSCoR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DF7B0D6" w14:textId="77777777" w:rsidR="00E87B8E" w:rsidRPr="0024527E" w:rsidRDefault="00E87B8E" w:rsidP="00E87B8E">
      <w:pPr>
        <w:jc w:val="both"/>
        <w:rPr>
          <w:rFonts w:ascii="Arial" w:hAnsi="Arial" w:cs="Arial"/>
          <w:b/>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2C291BC8" w:rsidR="00E87B8E" w:rsidRPr="0024527E" w:rsidRDefault="00E87B8E" w:rsidP="00E87B8E">
      <w:pPr>
        <w:jc w:val="both"/>
        <w:rPr>
          <w:rFonts w:ascii="Arial" w:hAnsi="Arial" w:cs="Arial"/>
          <w:sz w:val="22"/>
          <w:szCs w:val="22"/>
        </w:rPr>
      </w:pPr>
      <w:r w:rsidRPr="0024527E">
        <w:rPr>
          <w:rFonts w:ascii="Arial" w:hAnsi="Arial" w:cs="Arial"/>
          <w:sz w:val="22"/>
          <w:szCs w:val="22"/>
        </w:rPr>
        <w:t>R</w:t>
      </w:r>
      <w:r w:rsidR="00051FC0">
        <w:rPr>
          <w:rFonts w:ascii="Arial" w:hAnsi="Arial" w:cs="Arial"/>
          <w:sz w:val="22"/>
          <w:szCs w:val="22"/>
        </w:rPr>
        <w:t>equest for Proposals Released</w:t>
      </w:r>
      <w:r w:rsidR="00051FC0">
        <w:rPr>
          <w:rFonts w:ascii="Arial" w:hAnsi="Arial" w:cs="Arial"/>
          <w:sz w:val="22"/>
          <w:szCs w:val="22"/>
        </w:rPr>
        <w:tab/>
      </w:r>
      <w:r w:rsidR="00051FC0">
        <w:rPr>
          <w:rFonts w:ascii="Arial" w:hAnsi="Arial" w:cs="Arial"/>
          <w:sz w:val="22"/>
          <w:szCs w:val="22"/>
        </w:rPr>
        <w:tab/>
      </w:r>
      <w:r w:rsidR="004C7D4A">
        <w:rPr>
          <w:rFonts w:ascii="Arial" w:hAnsi="Arial" w:cs="Arial"/>
          <w:sz w:val="22"/>
          <w:szCs w:val="22"/>
        </w:rPr>
        <w:t>October</w:t>
      </w:r>
      <w:r w:rsidR="004C7D4A" w:rsidRPr="0024527E">
        <w:rPr>
          <w:rFonts w:ascii="Arial" w:hAnsi="Arial" w:cs="Arial"/>
          <w:sz w:val="22"/>
          <w:szCs w:val="22"/>
        </w:rPr>
        <w:t xml:space="preserve"> </w:t>
      </w:r>
      <w:r w:rsidR="004C7D4A">
        <w:rPr>
          <w:rFonts w:ascii="Arial" w:hAnsi="Arial" w:cs="Arial"/>
          <w:sz w:val="22"/>
          <w:szCs w:val="22"/>
        </w:rPr>
        <w:t>6</w:t>
      </w:r>
      <w:r w:rsidRPr="0024527E">
        <w:rPr>
          <w:rFonts w:ascii="Arial" w:hAnsi="Arial" w:cs="Arial"/>
          <w:sz w:val="22"/>
          <w:szCs w:val="22"/>
        </w:rPr>
        <w:t>, 201</w:t>
      </w:r>
      <w:r w:rsidR="004C7D4A">
        <w:rPr>
          <w:rFonts w:ascii="Arial" w:hAnsi="Arial" w:cs="Arial"/>
          <w:sz w:val="22"/>
          <w:szCs w:val="22"/>
        </w:rPr>
        <w:t>7</w:t>
      </w:r>
    </w:p>
    <w:p w14:paraId="07222F57" w14:textId="36C899E6" w:rsidR="00E87B8E" w:rsidRPr="0024527E" w:rsidRDefault="00E87B8E" w:rsidP="00E87B8E">
      <w:pPr>
        <w:jc w:val="both"/>
        <w:rPr>
          <w:rFonts w:ascii="Arial" w:hAnsi="Arial" w:cs="Arial"/>
          <w:sz w:val="22"/>
          <w:szCs w:val="22"/>
        </w:rPr>
      </w:pPr>
      <w:r w:rsidRPr="0024527E">
        <w:rPr>
          <w:rFonts w:ascii="Arial" w:hAnsi="Arial" w:cs="Arial"/>
          <w:sz w:val="22"/>
          <w:szCs w:val="22"/>
        </w:rPr>
        <w:t>Last Day for Q&amp;A</w:t>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00BB3A12">
        <w:rPr>
          <w:rFonts w:ascii="Arial" w:hAnsi="Arial" w:cs="Arial"/>
          <w:sz w:val="22"/>
          <w:szCs w:val="22"/>
        </w:rPr>
        <w:t>October</w:t>
      </w:r>
      <w:r w:rsidR="00BB3A12" w:rsidRPr="0024527E">
        <w:rPr>
          <w:rFonts w:ascii="Arial" w:hAnsi="Arial" w:cs="Arial"/>
          <w:sz w:val="22"/>
          <w:szCs w:val="22"/>
        </w:rPr>
        <w:t xml:space="preserve"> </w:t>
      </w:r>
      <w:r w:rsidR="004C7D4A">
        <w:rPr>
          <w:rFonts w:ascii="Arial" w:hAnsi="Arial" w:cs="Arial"/>
          <w:sz w:val="22"/>
          <w:szCs w:val="22"/>
        </w:rPr>
        <w:t>27</w:t>
      </w:r>
      <w:r w:rsidRPr="0024527E">
        <w:rPr>
          <w:rFonts w:ascii="Arial" w:hAnsi="Arial" w:cs="Arial"/>
          <w:sz w:val="22"/>
          <w:szCs w:val="22"/>
        </w:rPr>
        <w:t>, 201</w:t>
      </w:r>
      <w:r w:rsidR="004C7D4A">
        <w:rPr>
          <w:rFonts w:ascii="Arial" w:hAnsi="Arial" w:cs="Arial"/>
          <w:sz w:val="22"/>
          <w:szCs w:val="22"/>
        </w:rPr>
        <w:t>7</w:t>
      </w:r>
    </w:p>
    <w:p w14:paraId="4B4686AF" w14:textId="21EA1183" w:rsidR="00E87B8E" w:rsidRPr="0024527E" w:rsidRDefault="00051FC0" w:rsidP="00E87B8E">
      <w:pPr>
        <w:jc w:val="both"/>
        <w:rPr>
          <w:rFonts w:ascii="Arial" w:hAnsi="Arial" w:cs="Arial"/>
          <w:sz w:val="22"/>
          <w:szCs w:val="22"/>
        </w:rPr>
      </w:pPr>
      <w:r>
        <w:rPr>
          <w:rFonts w:ascii="Arial" w:hAnsi="Arial" w:cs="Arial"/>
          <w:sz w:val="22"/>
          <w:szCs w:val="22"/>
        </w:rPr>
        <w:t xml:space="preserve">Proposals </w:t>
      </w:r>
      <w:proofErr w:type="gramStart"/>
      <w:r>
        <w:rPr>
          <w:rFonts w:ascii="Arial" w:hAnsi="Arial" w:cs="Arial"/>
          <w:sz w:val="22"/>
          <w:szCs w:val="22"/>
        </w:rPr>
        <w:t>Due</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7D4A">
        <w:rPr>
          <w:rFonts w:ascii="Arial" w:hAnsi="Arial" w:cs="Arial"/>
          <w:sz w:val="22"/>
          <w:szCs w:val="22"/>
        </w:rPr>
        <w:t xml:space="preserve">November </w:t>
      </w:r>
      <w:r w:rsidR="00BB3A12">
        <w:rPr>
          <w:rFonts w:ascii="Arial" w:hAnsi="Arial" w:cs="Arial"/>
          <w:sz w:val="22"/>
          <w:szCs w:val="22"/>
        </w:rPr>
        <w:t>2</w:t>
      </w:r>
      <w:r w:rsidR="00AB6B2D">
        <w:rPr>
          <w:rFonts w:ascii="Arial" w:hAnsi="Arial" w:cs="Arial"/>
          <w:sz w:val="22"/>
          <w:szCs w:val="22"/>
        </w:rPr>
        <w:t>8</w:t>
      </w:r>
      <w:r w:rsidR="00E87B8E" w:rsidRPr="0024527E">
        <w:rPr>
          <w:rFonts w:ascii="Arial" w:hAnsi="Arial" w:cs="Arial"/>
          <w:sz w:val="22"/>
          <w:szCs w:val="22"/>
        </w:rPr>
        <w:t>, 201</w:t>
      </w:r>
      <w:r w:rsidR="004C7D4A">
        <w:rPr>
          <w:rFonts w:ascii="Arial" w:hAnsi="Arial" w:cs="Arial"/>
          <w:sz w:val="22"/>
          <w:szCs w:val="22"/>
        </w:rPr>
        <w:t>7</w:t>
      </w:r>
    </w:p>
    <w:p w14:paraId="6C5F1ACE" w14:textId="59DB5AB2" w:rsidR="00E87B8E" w:rsidRDefault="00E87B8E" w:rsidP="00E87B8E">
      <w:pPr>
        <w:jc w:val="both"/>
        <w:rPr>
          <w:rFonts w:ascii="Arial" w:hAnsi="Arial" w:cs="Arial"/>
          <w:sz w:val="22"/>
          <w:szCs w:val="22"/>
        </w:rPr>
      </w:pPr>
      <w:r w:rsidRPr="0024527E">
        <w:rPr>
          <w:rFonts w:ascii="Arial" w:hAnsi="Arial" w:cs="Arial"/>
          <w:sz w:val="22"/>
          <w:szCs w:val="22"/>
        </w:rPr>
        <w:t>Award Notification</w:t>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00BB3A12">
        <w:rPr>
          <w:rFonts w:ascii="Arial" w:hAnsi="Arial" w:cs="Arial"/>
          <w:sz w:val="22"/>
          <w:szCs w:val="22"/>
        </w:rPr>
        <w:t xml:space="preserve">December </w:t>
      </w:r>
      <w:r w:rsidR="004C7D4A">
        <w:rPr>
          <w:rFonts w:ascii="Arial" w:hAnsi="Arial" w:cs="Arial"/>
          <w:sz w:val="22"/>
          <w:szCs w:val="22"/>
        </w:rPr>
        <w:t>15, 2017</w:t>
      </w:r>
    </w:p>
    <w:p w14:paraId="36088F20" w14:textId="41D07AEA" w:rsidR="007C5BE8" w:rsidRPr="0024527E" w:rsidRDefault="007C5BE8" w:rsidP="00E87B8E">
      <w:pPr>
        <w:jc w:val="both"/>
        <w:rPr>
          <w:rFonts w:ascii="Arial" w:hAnsi="Arial" w:cs="Arial"/>
          <w:sz w:val="22"/>
          <w:szCs w:val="22"/>
        </w:rPr>
      </w:pPr>
      <w:r>
        <w:rPr>
          <w:rFonts w:ascii="Arial" w:hAnsi="Arial" w:cs="Arial"/>
          <w:sz w:val="22"/>
          <w:szCs w:val="22"/>
        </w:rPr>
        <w:t>Project 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3A12">
        <w:rPr>
          <w:rFonts w:ascii="Arial" w:hAnsi="Arial" w:cs="Arial"/>
          <w:sz w:val="22"/>
          <w:szCs w:val="22"/>
        </w:rPr>
        <w:t xml:space="preserve">January </w:t>
      </w:r>
      <w:r>
        <w:rPr>
          <w:rFonts w:ascii="Arial" w:hAnsi="Arial" w:cs="Arial"/>
          <w:sz w:val="22"/>
          <w:szCs w:val="22"/>
        </w:rPr>
        <w:t xml:space="preserve">1 – </w:t>
      </w:r>
      <w:r w:rsidR="00BB3A12">
        <w:rPr>
          <w:rFonts w:ascii="Arial" w:hAnsi="Arial" w:cs="Arial"/>
          <w:sz w:val="22"/>
          <w:szCs w:val="22"/>
        </w:rPr>
        <w:t>December 31</w:t>
      </w:r>
      <w:r w:rsidR="004C7D4A">
        <w:rPr>
          <w:rFonts w:ascii="Arial" w:hAnsi="Arial" w:cs="Arial"/>
          <w:sz w:val="22"/>
          <w:szCs w:val="22"/>
        </w:rPr>
        <w:t>, 2018</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1E7587D2"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E6131" w:rsidRPr="0024527E">
        <w:rPr>
          <w:rFonts w:ascii="Arial" w:hAnsi="Arial" w:cs="Arial"/>
          <w:sz w:val="22"/>
          <w:szCs w:val="22"/>
        </w:rPr>
        <w:t xml:space="preserve">1 inch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The following outline is to be followed:</w:t>
      </w:r>
    </w:p>
    <w:p w14:paraId="64941C01" w14:textId="05D48483"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r w:rsidR="00502502" w:rsidRPr="0024527E">
        <w:rPr>
          <w:rFonts w:ascii="Arial" w:hAnsi="Arial" w:cs="Arial"/>
          <w:sz w:val="22"/>
          <w:szCs w:val="22"/>
        </w:rPr>
        <w:t>Note: list of prospective reviewers must immediately follow the Cover Page.</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783C224" w14:textId="67137543" w:rsidR="006F396B" w:rsidRPr="0024527E" w:rsidRDefault="006F396B" w:rsidP="00DF6073">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This should include</w:t>
      </w:r>
      <w:r w:rsidR="00DF6073" w:rsidRPr="0024527E">
        <w:rPr>
          <w:rFonts w:ascii="Arial" w:hAnsi="Arial" w:cs="Arial"/>
          <w:sz w:val="22"/>
          <w:szCs w:val="22"/>
        </w:rPr>
        <w:t xml:space="preserve"> project objectives,</w:t>
      </w:r>
      <w:r w:rsidRPr="0024527E">
        <w:rPr>
          <w:rFonts w:ascii="Arial" w:hAnsi="Arial" w:cs="Arial"/>
          <w:sz w:val="22"/>
          <w:szCs w:val="22"/>
        </w:rPr>
        <w:t xml:space="preserve"> justification for the work, e.g., demonstrating that it has not been done before, how it will advance the goals of CIMM.</w:t>
      </w:r>
    </w:p>
    <w:p w14:paraId="74BBB671" w14:textId="1DE837F7" w:rsidR="006F396B" w:rsidRPr="0024527E" w:rsidRDefault="00896710" w:rsidP="00DF6073">
      <w:pPr>
        <w:pStyle w:val="Default"/>
        <w:numPr>
          <w:ilvl w:val="1"/>
          <w:numId w:val="1"/>
        </w:numPr>
        <w:jc w:val="both"/>
        <w:rPr>
          <w:rFonts w:ascii="Arial" w:hAnsi="Arial" w:cs="Arial"/>
          <w:sz w:val="22"/>
          <w:szCs w:val="22"/>
        </w:rPr>
      </w:pPr>
      <w:r w:rsidRPr="0024527E">
        <w:rPr>
          <w:rFonts w:ascii="Arial" w:hAnsi="Arial" w:cs="Arial"/>
          <w:sz w:val="22"/>
          <w:szCs w:val="22"/>
        </w:rPr>
        <w:t>Research Plan</w:t>
      </w:r>
      <w:r w:rsidR="006F396B" w:rsidRPr="0024527E">
        <w:rPr>
          <w:rFonts w:ascii="Arial" w:hAnsi="Arial" w:cs="Arial"/>
          <w:sz w:val="22"/>
          <w:szCs w:val="22"/>
        </w:rPr>
        <w:t xml:space="preserve">: What exactly will be done? How will the objectives be met?  What are the motivations, methods, likely outcomes, </w:t>
      </w:r>
      <w:r w:rsidR="004E6131" w:rsidRPr="0024527E">
        <w:rPr>
          <w:rFonts w:ascii="Arial" w:hAnsi="Arial" w:cs="Arial"/>
          <w:sz w:val="22"/>
          <w:szCs w:val="22"/>
        </w:rPr>
        <w:t xml:space="preserve">milestones, </w:t>
      </w:r>
      <w:r w:rsidR="006F396B" w:rsidRPr="0024527E">
        <w:rPr>
          <w:rFonts w:ascii="Arial" w:hAnsi="Arial" w:cs="Arial"/>
          <w:sz w:val="22"/>
          <w:szCs w:val="22"/>
        </w:rPr>
        <w:t xml:space="preserve">and future </w:t>
      </w:r>
      <w:r w:rsidR="00BB3A12" w:rsidRPr="0024527E">
        <w:rPr>
          <w:rFonts w:ascii="Arial" w:hAnsi="Arial" w:cs="Arial"/>
          <w:sz w:val="22"/>
          <w:szCs w:val="22"/>
        </w:rPr>
        <w:t>directions?</w:t>
      </w:r>
    </w:p>
    <w:p w14:paraId="02E625A7" w14:textId="70B7CCCE"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 xml:space="preserve">Synergism, </w:t>
      </w:r>
      <w:r w:rsidR="0030323C" w:rsidRPr="0024527E">
        <w:rPr>
          <w:rFonts w:ascii="Arial" w:hAnsi="Arial" w:cs="Arial"/>
          <w:sz w:val="22"/>
          <w:szCs w:val="22"/>
        </w:rPr>
        <w:t>Diversity</w:t>
      </w:r>
      <w:r>
        <w:rPr>
          <w:rFonts w:ascii="Arial" w:hAnsi="Arial" w:cs="Arial"/>
          <w:sz w:val="22"/>
          <w:szCs w:val="22"/>
        </w:rPr>
        <w:t>,</w:t>
      </w:r>
      <w:r w:rsidR="0030323C" w:rsidRPr="0024527E">
        <w:rPr>
          <w:rFonts w:ascii="Arial" w:hAnsi="Arial" w:cs="Arial"/>
          <w:sz w:val="22"/>
          <w:szCs w:val="22"/>
        </w:rPr>
        <w:t xml:space="preserve"> and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77777777"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Synergism: How will the Seed project take advantage of the capabilities of others in the CIMM? What specific collaboration will be used to meet the project goals?</w:t>
      </w:r>
    </w:p>
    <w:p w14:paraId="3F5B1420" w14:textId="7E02627C"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the involvement women and</w:t>
      </w:r>
      <w:r w:rsidR="00A533D5">
        <w:rPr>
          <w:rFonts w:ascii="Arial" w:hAnsi="Arial" w:cs="Arial"/>
          <w:sz w:val="22"/>
          <w:szCs w:val="22"/>
        </w:rPr>
        <w:t>/or</w:t>
      </w:r>
      <w:r w:rsidRPr="0024527E">
        <w:rPr>
          <w:rFonts w:ascii="Arial" w:hAnsi="Arial" w:cs="Arial"/>
          <w:sz w:val="22"/>
          <w:szCs w:val="22"/>
        </w:rPr>
        <w:t xml:space="preserve"> URM in the project.</w:t>
      </w:r>
    </w:p>
    <w:p w14:paraId="6706E6CB" w14:textId="0ED0E785"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specific plans for securing external funding beyond the project period.</w:t>
      </w:r>
    </w:p>
    <w:p w14:paraId="46C270D5" w14:textId="3C956D2A" w:rsidR="007A3072" w:rsidRDefault="005B3B5D" w:rsidP="008B72AC">
      <w:pPr>
        <w:pStyle w:val="Default"/>
        <w:numPr>
          <w:ilvl w:val="0"/>
          <w:numId w:val="1"/>
        </w:numPr>
        <w:jc w:val="both"/>
        <w:rPr>
          <w:rFonts w:ascii="Arial" w:hAnsi="Arial" w:cs="Arial"/>
          <w:sz w:val="22"/>
          <w:szCs w:val="22"/>
        </w:rPr>
      </w:pPr>
      <w:r>
        <w:rPr>
          <w:rFonts w:ascii="Arial" w:hAnsi="Arial" w:cs="Arial"/>
          <w:sz w:val="22"/>
          <w:szCs w:val="22"/>
        </w:rPr>
        <w:t xml:space="preserve">Renewal applications should also include a </w:t>
      </w:r>
      <w:r w:rsidRPr="0093773E">
        <w:rPr>
          <w:rFonts w:ascii="Arial" w:hAnsi="Arial" w:cs="Arial"/>
          <w:sz w:val="22"/>
          <w:szCs w:val="22"/>
          <w:u w:val="single"/>
        </w:rPr>
        <w:t>clearly delineated</w:t>
      </w:r>
      <w:r>
        <w:rPr>
          <w:rFonts w:ascii="Arial" w:hAnsi="Arial" w:cs="Arial"/>
          <w:sz w:val="22"/>
          <w:szCs w:val="22"/>
        </w:rPr>
        <w:t xml:space="preserve"> paragraph summarizing accomplishments under previous funding and the rationale for renewal within the 2+1 page limit.</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0BB8A54F"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p>
    <w:p w14:paraId="7EC95D34" w14:textId="22704DDB" w:rsidR="00896710" w:rsidRPr="0024527E"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(2 page limit; use NSF format)</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21D6F218"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The proposal must be submitted to the Board of Regents by the submitting institution’s authorized representative no later than the </w:t>
      </w:r>
      <w:r w:rsidR="00AB6B2D">
        <w:rPr>
          <w:rFonts w:ascii="Arial" w:hAnsi="Arial" w:cs="Arial"/>
          <w:sz w:val="22"/>
          <w:szCs w:val="22"/>
        </w:rPr>
        <w:t>close of business (4:30 p.m.) Tuesd</w:t>
      </w:r>
      <w:r w:rsidRPr="0024527E">
        <w:rPr>
          <w:rFonts w:ascii="Arial" w:hAnsi="Arial" w:cs="Arial"/>
          <w:sz w:val="22"/>
          <w:szCs w:val="22"/>
        </w:rPr>
        <w:t xml:space="preserve">ay, </w:t>
      </w:r>
      <w:r w:rsidR="00FB5008">
        <w:rPr>
          <w:rFonts w:ascii="Arial" w:hAnsi="Arial" w:cs="Arial"/>
          <w:sz w:val="22"/>
          <w:szCs w:val="22"/>
        </w:rPr>
        <w:t>November</w:t>
      </w:r>
      <w:r w:rsidR="000B3D62">
        <w:rPr>
          <w:rFonts w:ascii="Arial" w:hAnsi="Arial" w:cs="Arial"/>
          <w:sz w:val="22"/>
          <w:szCs w:val="22"/>
        </w:rPr>
        <w:t xml:space="preserve"> 2</w:t>
      </w:r>
      <w:r w:rsidR="00AB6B2D">
        <w:rPr>
          <w:rFonts w:ascii="Arial" w:hAnsi="Arial" w:cs="Arial"/>
          <w:sz w:val="22"/>
          <w:szCs w:val="22"/>
        </w:rPr>
        <w:t>8</w:t>
      </w:r>
      <w:r w:rsidR="00FB5008">
        <w:rPr>
          <w:rFonts w:ascii="Arial" w:hAnsi="Arial" w:cs="Arial"/>
          <w:sz w:val="22"/>
          <w:szCs w:val="22"/>
        </w:rPr>
        <w:t>, 2017</w:t>
      </w:r>
      <w:r w:rsidRPr="0024527E">
        <w:rPr>
          <w:rFonts w:ascii="Arial" w:hAnsi="Arial" w:cs="Arial"/>
          <w:sz w:val="22"/>
          <w:szCs w:val="22"/>
        </w:rPr>
        <w:t xml:space="preserve">. All online submissions must be uploaded as a </w:t>
      </w:r>
      <w:r w:rsidRPr="0042768E">
        <w:rPr>
          <w:rFonts w:ascii="Arial" w:hAnsi="Arial" w:cs="Arial"/>
          <w:b/>
          <w:sz w:val="22"/>
          <w:szCs w:val="22"/>
        </w:rPr>
        <w:t>single PDF document</w:t>
      </w:r>
      <w:r w:rsidRPr="0024527E">
        <w:rPr>
          <w:rFonts w:ascii="Arial" w:hAnsi="Arial" w:cs="Arial"/>
          <w:sz w:val="22"/>
          <w:szCs w:val="22"/>
        </w:rPr>
        <w:t xml:space="preserve">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09ACD26"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have logged into LOGAN before and have forgotten your credentials please click “Forgot your password? Reset your account and receive a new system assigned password” to receive a new system-assigned password.</w:t>
      </w:r>
    </w:p>
    <w:p w14:paraId="5E15611C" w14:textId="7FCCE035"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will be assigned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An email confirmation of submission to the campus will be sent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3"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47262264"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submit the proposal to the Board of Regents’ EPSCoR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will be sent to both the PI and OSP/OSR to confirm successful submission of the proposal to the EPSCoR office. </w:t>
      </w:r>
    </w:p>
    <w:p w14:paraId="1C421DBB"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92FEB28" w14:textId="3848538A" w:rsidR="00BD655B" w:rsidRPr="0024527E"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was not received. Please contact the LA EPSCoR office by phone at 225-342-4253 or by email at </w:t>
      </w:r>
      <w:hyperlink r:id="rId14"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3126FBAB" w14:textId="10811467" w:rsidR="006E11B8" w:rsidRPr="0024527E" w:rsidRDefault="006E11B8"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Collaborations with CIMM senior investigators.</w:t>
      </w:r>
    </w:p>
    <w:p w14:paraId="44E79283" w14:textId="536BD66F" w:rsidR="006C1DFA"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Industrial collaborations.</w:t>
      </w:r>
    </w:p>
    <w:p w14:paraId="66BC9FD2" w14:textId="305A9402" w:rsidR="00480412"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ED8EC32" w14:textId="77777777" w:rsidR="00FB5008" w:rsidRDefault="00FB5008" w:rsidP="00480412">
      <w:pPr>
        <w:jc w:val="both"/>
        <w:rPr>
          <w:rFonts w:ascii="Arial" w:hAnsi="Arial" w:cs="Arial"/>
          <w:sz w:val="22"/>
          <w:szCs w:val="22"/>
        </w:rPr>
      </w:pPr>
    </w:p>
    <w:p w14:paraId="62EA29CE" w14:textId="77777777" w:rsidR="00FB5008" w:rsidRDefault="00FB5008" w:rsidP="00480412">
      <w:pPr>
        <w:jc w:val="both"/>
        <w:rPr>
          <w:rFonts w:ascii="Arial" w:hAnsi="Arial" w:cs="Arial"/>
          <w:sz w:val="22"/>
          <w:szCs w:val="22"/>
        </w:rPr>
      </w:pPr>
    </w:p>
    <w:p w14:paraId="4C52B68D" w14:textId="77777777" w:rsidR="00FB5008" w:rsidRDefault="00FB5008" w:rsidP="00480412">
      <w:pPr>
        <w:jc w:val="both"/>
        <w:rPr>
          <w:rFonts w:ascii="Arial" w:hAnsi="Arial" w:cs="Arial"/>
          <w:sz w:val="22"/>
          <w:szCs w:val="22"/>
        </w:rPr>
      </w:pPr>
    </w:p>
    <w:p w14:paraId="7AB616CC" w14:textId="06ED6B81"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should be directed in writing to Ms. Jessica Patton, Federal Programs Administrator, by sending an email message to </w:t>
      </w:r>
      <w:hyperlink r:id="rId15" w:history="1">
        <w:r w:rsidR="00FB5008" w:rsidRPr="00E05C8C">
          <w:rPr>
            <w:rStyle w:val="Hyperlink"/>
            <w:rFonts w:ascii="Arial" w:hAnsi="Arial" w:cs="Arial"/>
            <w:sz w:val="22"/>
            <w:szCs w:val="22"/>
          </w:rPr>
          <w:t>jessica.patton@la.gov</w:t>
        </w:r>
      </w:hyperlink>
      <w:r w:rsidRPr="0024527E">
        <w:rPr>
          <w:rFonts w:ascii="Arial" w:hAnsi="Arial" w:cs="Arial"/>
          <w:sz w:val="22"/>
          <w:szCs w:val="22"/>
        </w:rPr>
        <w:t>.</w:t>
      </w:r>
      <w:r w:rsidR="007304FD">
        <w:rPr>
          <w:rFonts w:ascii="Arial" w:hAnsi="Arial" w:cs="Arial"/>
          <w:sz w:val="22"/>
          <w:szCs w:val="22"/>
        </w:rPr>
        <w:t xml:space="preserve"> </w:t>
      </w:r>
      <w:r w:rsidRPr="0024527E">
        <w:rPr>
          <w:rFonts w:ascii="Arial" w:hAnsi="Arial" w:cs="Arial"/>
          <w:sz w:val="22"/>
          <w:szCs w:val="22"/>
        </w:rPr>
        <w:t xml:space="preserve">Questions will be accepted and answered through </w:t>
      </w:r>
      <w:r w:rsidR="00BB3A12">
        <w:rPr>
          <w:rFonts w:ascii="Arial" w:hAnsi="Arial" w:cs="Arial"/>
          <w:sz w:val="22"/>
          <w:szCs w:val="22"/>
        </w:rPr>
        <w:t>October</w:t>
      </w:r>
      <w:r w:rsidR="00BB3A12" w:rsidRPr="0024527E">
        <w:rPr>
          <w:rFonts w:ascii="Arial" w:hAnsi="Arial" w:cs="Arial"/>
          <w:sz w:val="22"/>
          <w:szCs w:val="22"/>
        </w:rPr>
        <w:t xml:space="preserve"> </w:t>
      </w:r>
      <w:r w:rsidR="00FB5008">
        <w:rPr>
          <w:rFonts w:ascii="Arial" w:hAnsi="Arial" w:cs="Arial"/>
          <w:sz w:val="22"/>
          <w:szCs w:val="22"/>
        </w:rPr>
        <w:t>27</w:t>
      </w:r>
      <w:r w:rsidRPr="0024527E">
        <w:rPr>
          <w:rFonts w:ascii="Arial" w:hAnsi="Arial" w:cs="Arial"/>
          <w:sz w:val="22"/>
          <w:szCs w:val="22"/>
        </w:rPr>
        <w:t>, 201</w:t>
      </w:r>
      <w:r w:rsidR="00FB5008">
        <w:rPr>
          <w:rFonts w:ascii="Arial" w:hAnsi="Arial" w:cs="Arial"/>
          <w:sz w:val="22"/>
          <w:szCs w:val="22"/>
        </w:rPr>
        <w:t>7</w:t>
      </w:r>
      <w:r w:rsidRPr="0024527E">
        <w:rPr>
          <w:rFonts w:ascii="Arial" w:hAnsi="Arial" w:cs="Arial"/>
          <w:sz w:val="22"/>
          <w:szCs w:val="22"/>
        </w:rPr>
        <w:t xml:space="preserve">. A running compilation of all questions asked about this RFP and all answers provided in response to those questions will be periodically posted on the BoR website at </w:t>
      </w:r>
      <w:hyperlink r:id="rId16" w:history="1">
        <w:r w:rsidR="00FB5008" w:rsidRPr="00E05C8C">
          <w:rPr>
            <w:rStyle w:val="Hyperlink"/>
            <w:rFonts w:ascii="Arial" w:hAnsi="Arial" w:cs="Arial"/>
            <w:sz w:val="22"/>
            <w:szCs w:val="22"/>
          </w:rPr>
          <w:t>http://web.laregents.org</w:t>
        </w:r>
      </w:hyperlink>
      <w:r w:rsidRPr="0024527E">
        <w:rPr>
          <w:rFonts w:ascii="Arial" w:hAnsi="Arial" w:cs="Arial"/>
          <w:sz w:val="22"/>
          <w:szCs w:val="22"/>
        </w:rPr>
        <w:t>.</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3F7391F" w14:textId="74EAA23E" w:rsidR="00AF394B" w:rsidRPr="0024527E" w:rsidRDefault="00AF394B" w:rsidP="00AF394B">
      <w:pPr>
        <w:pStyle w:val="Heading3"/>
        <w:rPr>
          <w:rFonts w:ascii="Arial" w:hAnsi="Arial" w:cs="Arial"/>
          <w:sz w:val="32"/>
        </w:rPr>
      </w:pPr>
      <w:r w:rsidRPr="0024527E">
        <w:rPr>
          <w:rFonts w:ascii="Arial" w:hAnsi="Arial" w:cs="Arial"/>
          <w:sz w:val="32"/>
        </w:rPr>
        <w:t>201</w:t>
      </w:r>
      <w:r w:rsidR="00E36987">
        <w:rPr>
          <w:rFonts w:ascii="Arial" w:hAnsi="Arial" w:cs="Arial"/>
          <w:sz w:val="32"/>
        </w:rPr>
        <w:t>8</w:t>
      </w:r>
      <w:r w:rsidRPr="0024527E">
        <w:rPr>
          <w:rFonts w:ascii="Arial" w:hAnsi="Arial" w:cs="Arial"/>
          <w:sz w:val="32"/>
        </w:rPr>
        <w:t xml:space="preserve"> CIMM Seed Grants Proposal</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Content>
          <w:r w:rsidRPr="0024527E">
            <w:rPr>
              <w:rStyle w:val="PlaceholderText"/>
              <w:rFonts w:ascii="Arial" w:hAnsi="Arial" w:cs="Arial"/>
            </w:rPr>
            <w:t>Click here to enter text.</w:t>
          </w:r>
        </w:sdtContent>
      </w:sdt>
    </w:p>
    <w:p w14:paraId="4F6DE570" w14:textId="46B8409B" w:rsidR="004E6131" w:rsidRPr="0024527E"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Content>
          <w:r w:rsidRPr="0024527E">
            <w:rPr>
              <w:rFonts w:ascii="Segoe UI Symbol" w:eastAsia="MS Gothic" w:hAnsi="Segoe UI Symbol" w:cs="Segoe UI Symbol"/>
              <w:sz w:val="22"/>
            </w:rPr>
            <w:t>☐</w:t>
          </w:r>
        </w:sdtContent>
      </w:sdt>
    </w:p>
    <w:p w14:paraId="2593422B" w14:textId="2205920C" w:rsidR="00FB5008" w:rsidRDefault="00FB5008"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 xml:space="preserve">Is this a renewal application: </w:t>
      </w:r>
      <w:r>
        <w:rPr>
          <w:rFonts w:ascii="Arial" w:hAnsi="Arial" w:cs="Arial"/>
          <w:sz w:val="22"/>
        </w:rPr>
        <w:t>Yes</w:t>
      </w:r>
      <w:r w:rsidRPr="0024527E">
        <w:rPr>
          <w:rFonts w:ascii="Arial" w:hAnsi="Arial" w:cs="Arial"/>
          <w:sz w:val="22"/>
        </w:rPr>
        <w:t xml:space="preserve"> </w:t>
      </w:r>
      <w:sdt>
        <w:sdtPr>
          <w:rPr>
            <w:rFonts w:ascii="Arial" w:hAnsi="Arial" w:cs="Arial"/>
            <w:sz w:val="22"/>
          </w:rPr>
          <w:id w:val="1821002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24527E">
        <w:rPr>
          <w:rFonts w:ascii="Arial" w:hAnsi="Arial" w:cs="Arial"/>
          <w:sz w:val="22"/>
        </w:rPr>
        <w:t xml:space="preserve"> </w:t>
      </w:r>
      <w:r w:rsidRPr="0024527E">
        <w:rPr>
          <w:rFonts w:ascii="Arial" w:hAnsi="Arial" w:cs="Arial"/>
          <w:sz w:val="22"/>
        </w:rPr>
        <w:tab/>
      </w:r>
      <w:r>
        <w:rPr>
          <w:rFonts w:ascii="Arial" w:hAnsi="Arial" w:cs="Arial"/>
          <w:sz w:val="22"/>
        </w:rPr>
        <w:t>No</w:t>
      </w:r>
      <w:r w:rsidRPr="0024527E">
        <w:rPr>
          <w:rFonts w:ascii="Arial" w:hAnsi="Arial" w:cs="Arial"/>
          <w:sz w:val="22"/>
        </w:rPr>
        <w:t xml:space="preserve"> </w:t>
      </w:r>
      <w:sdt>
        <w:sdtPr>
          <w:rPr>
            <w:rFonts w:ascii="Arial" w:hAnsi="Arial" w:cs="Arial"/>
            <w:sz w:val="22"/>
          </w:rPr>
          <w:id w:val="13378110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2B16A6" w:rsidRDefault="002B1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2B16A6" w:rsidRDefault="002B16A6"/>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740E9E4E"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201</w:t>
      </w:r>
      <w:r w:rsidR="00E36987">
        <w:rPr>
          <w:rFonts w:ascii="Arial" w:hAnsi="Arial" w:cs="Arial"/>
          <w:sz w:val="32"/>
        </w:rPr>
        <w:t>8</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A6E0CE"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93773E">
          <w:footerReference w:type="default" r:id="rId18"/>
          <w:pgSz w:w="12240" w:h="15840"/>
          <w:pgMar w:top="99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069A" w14:textId="77777777" w:rsidR="002B16A6" w:rsidRDefault="002B16A6" w:rsidP="008B72AC">
      <w:r>
        <w:separator/>
      </w:r>
    </w:p>
  </w:endnote>
  <w:endnote w:type="continuationSeparator" w:id="0">
    <w:p w14:paraId="72C118D6" w14:textId="77777777" w:rsidR="002B16A6" w:rsidRDefault="002B16A6"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21531"/>
      <w:docPartObj>
        <w:docPartGallery w:val="Page Numbers (Bottom of Page)"/>
        <w:docPartUnique/>
      </w:docPartObj>
    </w:sdtPr>
    <w:sdtEndPr>
      <w:rPr>
        <w:noProof/>
      </w:rPr>
    </w:sdtEndPr>
    <w:sdtContent>
      <w:p w14:paraId="469645EB" w14:textId="572971F2" w:rsidR="002B16A6" w:rsidRDefault="002B16A6">
        <w:pPr>
          <w:pStyle w:val="Footer"/>
          <w:jc w:val="center"/>
        </w:pPr>
        <w:r>
          <w:fldChar w:fldCharType="begin"/>
        </w:r>
        <w:r w:rsidRPr="009F7AEF">
          <w:instrText xml:space="preserve"> PAGE   \* MERGEFORMAT </w:instrText>
        </w:r>
        <w:r>
          <w:fldChar w:fldCharType="separate"/>
        </w:r>
        <w:r w:rsidR="00840EF9">
          <w:rPr>
            <w:noProof/>
          </w:rPr>
          <w:t>8</w:t>
        </w:r>
        <w:r>
          <w:rPr>
            <w:noProof/>
          </w:rPr>
          <w:fldChar w:fldCharType="end"/>
        </w:r>
      </w:p>
    </w:sdtContent>
  </w:sdt>
  <w:p w14:paraId="176BA599" w14:textId="77777777" w:rsidR="002B16A6" w:rsidRDefault="002B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1E405" w14:textId="77777777" w:rsidR="002B16A6" w:rsidRDefault="002B16A6" w:rsidP="008B72AC">
      <w:r>
        <w:separator/>
      </w:r>
    </w:p>
  </w:footnote>
  <w:footnote w:type="continuationSeparator" w:id="0">
    <w:p w14:paraId="1CDAF0FC" w14:textId="77777777" w:rsidR="002B16A6" w:rsidRDefault="002B16A6" w:rsidP="008B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u Ramachandran">
    <w15:presenceInfo w15:providerId="None" w15:userId="Ramu Ramachand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B4"/>
    <w:rsid w:val="00051234"/>
    <w:rsid w:val="00051FC0"/>
    <w:rsid w:val="00052F43"/>
    <w:rsid w:val="0008615E"/>
    <w:rsid w:val="00091BB5"/>
    <w:rsid w:val="00096C80"/>
    <w:rsid w:val="000B3D62"/>
    <w:rsid w:val="000D1B13"/>
    <w:rsid w:val="00103817"/>
    <w:rsid w:val="00127EE7"/>
    <w:rsid w:val="00143FC6"/>
    <w:rsid w:val="00170127"/>
    <w:rsid w:val="0019468E"/>
    <w:rsid w:val="001A7AD3"/>
    <w:rsid w:val="001D699D"/>
    <w:rsid w:val="00206016"/>
    <w:rsid w:val="00206227"/>
    <w:rsid w:val="0024527E"/>
    <w:rsid w:val="002B16A6"/>
    <w:rsid w:val="0030323C"/>
    <w:rsid w:val="00341BB4"/>
    <w:rsid w:val="00341ED0"/>
    <w:rsid w:val="00344B0E"/>
    <w:rsid w:val="003631D2"/>
    <w:rsid w:val="003862A1"/>
    <w:rsid w:val="003A28E4"/>
    <w:rsid w:val="003A605F"/>
    <w:rsid w:val="003D2BC4"/>
    <w:rsid w:val="003D33D4"/>
    <w:rsid w:val="004069CB"/>
    <w:rsid w:val="0042768E"/>
    <w:rsid w:val="00444FFD"/>
    <w:rsid w:val="00461ED1"/>
    <w:rsid w:val="00480412"/>
    <w:rsid w:val="004B56D6"/>
    <w:rsid w:val="004C7D4A"/>
    <w:rsid w:val="004E6131"/>
    <w:rsid w:val="00502502"/>
    <w:rsid w:val="005076EC"/>
    <w:rsid w:val="0054330E"/>
    <w:rsid w:val="00575FB4"/>
    <w:rsid w:val="005834FC"/>
    <w:rsid w:val="005978CB"/>
    <w:rsid w:val="005B3B5D"/>
    <w:rsid w:val="005B43D3"/>
    <w:rsid w:val="00646AE1"/>
    <w:rsid w:val="00697436"/>
    <w:rsid w:val="006C14AC"/>
    <w:rsid w:val="006C1B5C"/>
    <w:rsid w:val="006C1DFA"/>
    <w:rsid w:val="006E11B8"/>
    <w:rsid w:val="006F396B"/>
    <w:rsid w:val="007304FD"/>
    <w:rsid w:val="00744931"/>
    <w:rsid w:val="00746A9E"/>
    <w:rsid w:val="007617C4"/>
    <w:rsid w:val="007A3072"/>
    <w:rsid w:val="007B6612"/>
    <w:rsid w:val="007C5BE8"/>
    <w:rsid w:val="007D0445"/>
    <w:rsid w:val="00840EF9"/>
    <w:rsid w:val="008577CC"/>
    <w:rsid w:val="00861C54"/>
    <w:rsid w:val="00896710"/>
    <w:rsid w:val="008B72AC"/>
    <w:rsid w:val="008D0627"/>
    <w:rsid w:val="008E3F48"/>
    <w:rsid w:val="008F76BE"/>
    <w:rsid w:val="00903538"/>
    <w:rsid w:val="0093773E"/>
    <w:rsid w:val="00952E8C"/>
    <w:rsid w:val="009810B0"/>
    <w:rsid w:val="00990D7C"/>
    <w:rsid w:val="009A2415"/>
    <w:rsid w:val="009A6FF4"/>
    <w:rsid w:val="009E069B"/>
    <w:rsid w:val="009F7AEF"/>
    <w:rsid w:val="00A01373"/>
    <w:rsid w:val="00A308E6"/>
    <w:rsid w:val="00A533D5"/>
    <w:rsid w:val="00A61091"/>
    <w:rsid w:val="00A61363"/>
    <w:rsid w:val="00AA7037"/>
    <w:rsid w:val="00AB6B2D"/>
    <w:rsid w:val="00AD770F"/>
    <w:rsid w:val="00AF394B"/>
    <w:rsid w:val="00B24316"/>
    <w:rsid w:val="00B61252"/>
    <w:rsid w:val="00B90C2B"/>
    <w:rsid w:val="00B94FCF"/>
    <w:rsid w:val="00BB3A12"/>
    <w:rsid w:val="00BC0DA9"/>
    <w:rsid w:val="00BD655B"/>
    <w:rsid w:val="00C04817"/>
    <w:rsid w:val="00C10D2C"/>
    <w:rsid w:val="00C23586"/>
    <w:rsid w:val="00C27E6C"/>
    <w:rsid w:val="00C737AF"/>
    <w:rsid w:val="00CA213E"/>
    <w:rsid w:val="00CA7BAA"/>
    <w:rsid w:val="00CD2068"/>
    <w:rsid w:val="00D06FBA"/>
    <w:rsid w:val="00D4433C"/>
    <w:rsid w:val="00D731D9"/>
    <w:rsid w:val="00D9171E"/>
    <w:rsid w:val="00DC5614"/>
    <w:rsid w:val="00DD6410"/>
    <w:rsid w:val="00DF6073"/>
    <w:rsid w:val="00E12631"/>
    <w:rsid w:val="00E156EE"/>
    <w:rsid w:val="00E36987"/>
    <w:rsid w:val="00E62AB3"/>
    <w:rsid w:val="00E67424"/>
    <w:rsid w:val="00E87B8E"/>
    <w:rsid w:val="00E9112A"/>
    <w:rsid w:val="00E927DD"/>
    <w:rsid w:val="00EB5849"/>
    <w:rsid w:val="00ED1AF6"/>
    <w:rsid w:val="00ED2714"/>
    <w:rsid w:val="00ED2AE7"/>
    <w:rsid w:val="00EF5CF2"/>
    <w:rsid w:val="00F16ED1"/>
    <w:rsid w:val="00F23A85"/>
    <w:rsid w:val="00F27941"/>
    <w:rsid w:val="00F27CF1"/>
    <w:rsid w:val="00F55F9B"/>
    <w:rsid w:val="00F71B93"/>
    <w:rsid w:val="00F77C61"/>
    <w:rsid w:val="00F904B6"/>
    <w:rsid w:val="00FB5008"/>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laregents.org/logan/index.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eb.laregents.org/logan/index.p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eb.laregent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u.edu/eng/cimm/index.php" TargetMode="External"/><Relationship Id="rId5" Type="http://schemas.openxmlformats.org/officeDocument/2006/relationships/settings" Target="settings.xml"/><Relationship Id="rId15" Type="http://schemas.openxmlformats.org/officeDocument/2006/relationships/hyperlink" Target="mailto:jessica.patton@la.gov"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lare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68DF-8D61-47ED-AE5D-3DF56F83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3</cp:revision>
  <cp:lastPrinted>2017-10-04T19:39:00Z</cp:lastPrinted>
  <dcterms:created xsi:type="dcterms:W3CDTF">2017-10-04T19:38:00Z</dcterms:created>
  <dcterms:modified xsi:type="dcterms:W3CDTF">2017-10-04T19:39:00Z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